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FFF" w:rsidRDefault="001A5FFF" w:rsidP="00F105F4">
      <w:pPr>
        <w:spacing w:after="0" w:line="280" w:lineRule="exact"/>
        <w:jc w:val="both"/>
        <w:rPr>
          <w:rFonts w:asciiTheme="majorHAnsi" w:hAnsiTheme="majorHAnsi" w:cstheme="majorHAnsi"/>
          <w:b/>
          <w:sz w:val="32"/>
          <w:szCs w:val="32"/>
        </w:rPr>
      </w:pPr>
    </w:p>
    <w:tbl>
      <w:tblPr>
        <w:tblStyle w:val="Tabelraster"/>
        <w:tblW w:w="8926" w:type="dxa"/>
        <w:tblLook w:val="04A0" w:firstRow="1" w:lastRow="0" w:firstColumn="1" w:lastColumn="0" w:noHBand="0" w:noVBand="1"/>
      </w:tblPr>
      <w:tblGrid>
        <w:gridCol w:w="3845"/>
        <w:gridCol w:w="5081"/>
      </w:tblGrid>
      <w:tr w:rsidR="001A5FFF" w:rsidRPr="00747404" w:rsidTr="001A5FFF">
        <w:trPr>
          <w:trHeight w:val="1833"/>
        </w:trPr>
        <w:tc>
          <w:tcPr>
            <w:tcW w:w="2406" w:type="dxa"/>
            <w:vAlign w:val="center"/>
          </w:tcPr>
          <w:p w:rsidR="001A5FFF" w:rsidRPr="00747404" w:rsidRDefault="00F06EE4" w:rsidP="001A5FFF">
            <w:pPr>
              <w:jc w:val="center"/>
              <w:rPr>
                <w:rFonts w:asciiTheme="majorHAnsi" w:hAnsiTheme="majorHAnsi" w:cstheme="majorHAnsi"/>
              </w:rPr>
            </w:pPr>
            <w:r w:rsidRPr="00F06EE4">
              <w:rPr>
                <w:rFonts w:asciiTheme="majorHAnsi" w:hAnsiTheme="majorHAnsi" w:cstheme="majorHAnsi"/>
                <w:noProof/>
                <w:lang w:eastAsia="nl-BE"/>
              </w:rPr>
              <mc:AlternateContent>
                <mc:Choice Requires="wps">
                  <w:drawing>
                    <wp:anchor distT="45720" distB="45720" distL="114300" distR="114300" simplePos="0" relativeHeight="251659264" behindDoc="0" locked="0" layoutInCell="1" allowOverlap="1">
                      <wp:simplePos x="0" y="0"/>
                      <wp:positionH relativeFrom="column">
                        <wp:align>center</wp:align>
                      </wp:positionH>
                      <wp:positionV relativeFrom="paragraph">
                        <wp:posOffset>182880</wp:posOffset>
                      </wp:positionV>
                      <wp:extent cx="2360930" cy="1404620"/>
                      <wp:effectExtent l="0" t="0" r="635"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F06EE4" w:rsidRDefault="00F06EE4">
                                  <w:r>
                                    <w:t xml:space="preserve">         </w:t>
                                  </w:r>
                                  <w:r>
                                    <w:rPr>
                                      <w:noProof/>
                                      <w:lang w:eastAsia="nl-BE"/>
                                    </w:rPr>
                                    <w:drawing>
                                      <wp:inline distT="0" distB="0" distL="0" distR="0" wp14:anchorId="4E97EE93" wp14:editId="510FB564">
                                        <wp:extent cx="1381125" cy="7429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81125" cy="74295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left:0;text-align:left;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" stroked="f">
                      <v:textbox style="mso-fit-shape-to-text:t">
                        <w:txbxContent>
                          <w:p w:rsidR="00F06EE4" w:rsidRDefault="00F06EE4">
                            <w:r>
                              <w:t xml:space="preserve">         </w:t>
                            </w:r>
                            <w:r>
                              <w:rPr>
                                <w:noProof/>
                                <w:lang w:eastAsia="nl-BE"/>
                              </w:rPr>
                              <w:drawing>
                                <wp:inline distT="0" distB="0" distL="0" distR="0" wp14:anchorId="4E97EE93" wp14:editId="510FB564">
                                  <wp:extent cx="1381125" cy="7429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81125" cy="742950"/>
                                          </a:xfrm>
                                          <a:prstGeom prst="rect">
                                            <a:avLst/>
                                          </a:prstGeom>
                                        </pic:spPr>
                                      </pic:pic>
                                    </a:graphicData>
                                  </a:graphic>
                                </wp:inline>
                              </w:drawing>
                            </w:r>
                          </w:p>
                        </w:txbxContent>
                      </v:textbox>
                      <w10:wrap type="square"/>
                    </v:shape>
                  </w:pict>
                </mc:Fallback>
              </mc:AlternateContent>
            </w:r>
          </w:p>
        </w:tc>
        <w:tc>
          <w:tcPr>
            <w:tcW w:w="6520" w:type="dxa"/>
            <w:shd w:val="clear" w:color="auto" w:fill="2E74B5" w:themeFill="accent1" w:themeFillShade="BF"/>
          </w:tcPr>
          <w:p w:rsidR="001A5FFF" w:rsidRPr="00747404" w:rsidRDefault="001A5FFF" w:rsidP="00007120">
            <w:pPr>
              <w:jc w:val="center"/>
              <w:rPr>
                <w:rFonts w:asciiTheme="majorHAnsi" w:hAnsiTheme="majorHAnsi" w:cstheme="majorHAnsi"/>
                <w:b/>
                <w:color w:val="FFFFFF" w:themeColor="background1"/>
                <w:sz w:val="64"/>
                <w:szCs w:val="64"/>
              </w:rPr>
            </w:pPr>
            <w:r>
              <w:rPr>
                <w:rFonts w:asciiTheme="majorHAnsi" w:hAnsiTheme="majorHAnsi" w:cstheme="majorHAnsi"/>
                <w:b/>
                <w:color w:val="FFFFFF" w:themeColor="background1"/>
                <w:sz w:val="64"/>
                <w:szCs w:val="64"/>
              </w:rPr>
              <w:t>Beperkt draaiboek</w:t>
            </w:r>
          </w:p>
          <w:p w:rsidR="001A5FFF" w:rsidRPr="00747404" w:rsidRDefault="001A5FFF" w:rsidP="00007120">
            <w:pPr>
              <w:jc w:val="center"/>
              <w:rPr>
                <w:rFonts w:asciiTheme="majorHAnsi" w:hAnsiTheme="majorHAnsi" w:cstheme="majorHAnsi"/>
                <w:b/>
                <w:sz w:val="64"/>
                <w:szCs w:val="64"/>
              </w:rPr>
            </w:pPr>
            <w:r>
              <w:rPr>
                <w:rFonts w:asciiTheme="majorHAnsi" w:hAnsiTheme="majorHAnsi" w:cstheme="majorHAnsi"/>
                <w:b/>
                <w:color w:val="FFFFFF" w:themeColor="background1"/>
                <w:sz w:val="64"/>
                <w:szCs w:val="64"/>
              </w:rPr>
              <w:t>Covd-19 evenementen</w:t>
            </w:r>
          </w:p>
        </w:tc>
      </w:tr>
    </w:tbl>
    <w:p w:rsidR="005505F1" w:rsidRDefault="005505F1" w:rsidP="00F105F4">
      <w:pPr>
        <w:spacing w:after="0" w:line="280" w:lineRule="exact"/>
        <w:jc w:val="both"/>
        <w:rPr>
          <w:rFonts w:asciiTheme="majorHAnsi" w:hAnsiTheme="majorHAnsi" w:cstheme="majorHAnsi"/>
          <w:b/>
          <w:sz w:val="32"/>
          <w:szCs w:val="32"/>
        </w:rPr>
      </w:pPr>
    </w:p>
    <w:tbl>
      <w:tblPr>
        <w:tblStyle w:val="Tabelraster"/>
        <w:tblW w:w="8926" w:type="dxa"/>
        <w:tblLook w:val="04A0" w:firstRow="1" w:lastRow="0" w:firstColumn="1" w:lastColumn="0" w:noHBand="0" w:noVBand="1"/>
      </w:tblPr>
      <w:tblGrid>
        <w:gridCol w:w="8926"/>
      </w:tblGrid>
      <w:tr w:rsidR="000E0516" w:rsidRPr="00747404" w:rsidTr="000E0516">
        <w:trPr>
          <w:trHeight w:val="340"/>
        </w:trPr>
        <w:tc>
          <w:tcPr>
            <w:tcW w:w="8926" w:type="dxa"/>
            <w:shd w:val="clear" w:color="auto" w:fill="2E74B5" w:themeFill="accent1" w:themeFillShade="BF"/>
            <w:vAlign w:val="center"/>
          </w:tcPr>
          <w:p w:rsidR="000E0516" w:rsidRPr="00747404" w:rsidRDefault="000E0516" w:rsidP="00007120">
            <w:pPr>
              <w:rPr>
                <w:rFonts w:asciiTheme="majorHAnsi" w:hAnsiTheme="majorHAnsi" w:cstheme="majorHAnsi"/>
                <w:b/>
              </w:rPr>
            </w:pPr>
            <w:r w:rsidRPr="00747404">
              <w:rPr>
                <w:rFonts w:asciiTheme="majorHAnsi" w:hAnsiTheme="majorHAnsi" w:cstheme="majorHAnsi"/>
                <w:b/>
                <w:color w:val="FFFFFF" w:themeColor="background1"/>
              </w:rPr>
              <w:t>Doel van dit document</w:t>
            </w:r>
          </w:p>
        </w:tc>
      </w:tr>
      <w:tr w:rsidR="000E0516" w:rsidRPr="00747404" w:rsidTr="000E0516">
        <w:trPr>
          <w:trHeight w:val="462"/>
        </w:trPr>
        <w:tc>
          <w:tcPr>
            <w:tcW w:w="8926" w:type="dxa"/>
          </w:tcPr>
          <w:p w:rsidR="000E0516" w:rsidRDefault="000E0516" w:rsidP="000E0516">
            <w:pPr>
              <w:spacing w:line="280" w:lineRule="exact"/>
              <w:jc w:val="both"/>
              <w:rPr>
                <w:rFonts w:asciiTheme="majorHAnsi" w:hAnsiTheme="majorHAnsi" w:cstheme="majorHAnsi"/>
                <w:sz w:val="20"/>
                <w:szCs w:val="20"/>
              </w:rPr>
            </w:pPr>
            <w:r>
              <w:rPr>
                <w:rFonts w:asciiTheme="majorHAnsi" w:hAnsiTheme="majorHAnsi" w:cstheme="majorHAnsi"/>
                <w:sz w:val="20"/>
                <w:szCs w:val="20"/>
              </w:rPr>
              <w:t>Aan het organiseren van een evenement gaat altijd</w:t>
            </w:r>
            <w:r w:rsidR="00A27CAC">
              <w:rPr>
                <w:rFonts w:asciiTheme="majorHAnsi" w:hAnsiTheme="majorHAnsi" w:cstheme="majorHAnsi"/>
                <w:sz w:val="20"/>
                <w:szCs w:val="20"/>
              </w:rPr>
              <w:t xml:space="preserve"> een grondige voorbereiding </w:t>
            </w:r>
            <w:r>
              <w:rPr>
                <w:rFonts w:asciiTheme="majorHAnsi" w:hAnsiTheme="majorHAnsi" w:cstheme="majorHAnsi"/>
                <w:sz w:val="20"/>
                <w:szCs w:val="20"/>
              </w:rPr>
              <w:t xml:space="preserve">vooraf. Maar evenementen organiseren in deze covid-19 tijden vragen </w:t>
            </w:r>
            <w:r w:rsidR="00A27CAC">
              <w:rPr>
                <w:rFonts w:asciiTheme="majorHAnsi" w:hAnsiTheme="majorHAnsi" w:cstheme="majorHAnsi"/>
                <w:sz w:val="20"/>
                <w:szCs w:val="20"/>
              </w:rPr>
              <w:t xml:space="preserve">nog </w:t>
            </w:r>
            <w:r>
              <w:rPr>
                <w:rFonts w:asciiTheme="majorHAnsi" w:hAnsiTheme="majorHAnsi" w:cstheme="majorHAnsi"/>
                <w:sz w:val="20"/>
                <w:szCs w:val="20"/>
              </w:rPr>
              <w:t xml:space="preserve"> wat extra aandacht. Daarom vraagt het lokaal bestuur aan de organisatoren om in dit document  te b</w:t>
            </w:r>
            <w:r w:rsidR="00A27CAC">
              <w:rPr>
                <w:rFonts w:asciiTheme="majorHAnsi" w:hAnsiTheme="majorHAnsi" w:cstheme="majorHAnsi"/>
                <w:sz w:val="20"/>
                <w:szCs w:val="20"/>
              </w:rPr>
              <w:t>eschrijven</w:t>
            </w:r>
            <w:r w:rsidRPr="005505F1">
              <w:rPr>
                <w:rFonts w:asciiTheme="majorHAnsi" w:hAnsiTheme="majorHAnsi" w:cstheme="majorHAnsi"/>
                <w:sz w:val="20"/>
                <w:szCs w:val="20"/>
              </w:rPr>
              <w:t xml:space="preserve"> hoe </w:t>
            </w:r>
            <w:r>
              <w:rPr>
                <w:rFonts w:asciiTheme="majorHAnsi" w:hAnsiTheme="majorHAnsi" w:cstheme="majorHAnsi"/>
                <w:sz w:val="20"/>
                <w:szCs w:val="20"/>
              </w:rPr>
              <w:t xml:space="preserve">alle deelaspecten van een evenement in de praktijk zullen worden aangepakt. Zo is het lokaal bestuur op de hoogte van wat er wordt georganiseerd op het grondgebied en daarnaast stelt het te organisator in staat om in te schatten wat er van hen wordt verwacht. Een geheugensteuntje of checklist is altijd mooi meegenomen. </w:t>
            </w:r>
          </w:p>
          <w:p w:rsidR="000E0516" w:rsidRDefault="000E0516" w:rsidP="000E0516">
            <w:pPr>
              <w:spacing w:line="280" w:lineRule="exact"/>
              <w:jc w:val="both"/>
              <w:rPr>
                <w:rFonts w:asciiTheme="majorHAnsi" w:hAnsiTheme="majorHAnsi" w:cstheme="majorHAnsi"/>
                <w:sz w:val="20"/>
                <w:szCs w:val="20"/>
              </w:rPr>
            </w:pPr>
          </w:p>
          <w:p w:rsidR="00F06EE4" w:rsidRDefault="000E0516" w:rsidP="00F06EE4">
            <w:pPr>
              <w:spacing w:line="280" w:lineRule="exact"/>
              <w:jc w:val="both"/>
              <w:rPr>
                <w:rFonts w:asciiTheme="majorHAnsi" w:hAnsiTheme="majorHAnsi" w:cstheme="majorHAnsi"/>
                <w:sz w:val="20"/>
                <w:szCs w:val="20"/>
              </w:rPr>
            </w:pPr>
            <w:r>
              <w:rPr>
                <w:rFonts w:asciiTheme="majorHAnsi" w:hAnsiTheme="majorHAnsi" w:cstheme="majorHAnsi"/>
                <w:sz w:val="20"/>
                <w:szCs w:val="20"/>
              </w:rPr>
              <w:t xml:space="preserve">Voor </w:t>
            </w:r>
            <w:r w:rsidR="00F06EE4">
              <w:rPr>
                <w:rFonts w:asciiTheme="majorHAnsi" w:hAnsiTheme="majorHAnsi" w:cstheme="majorHAnsi"/>
                <w:sz w:val="20"/>
                <w:szCs w:val="20"/>
              </w:rPr>
              <w:t>vragen kan je altijd terecht bij het evenemententeam van stad Lier:</w:t>
            </w:r>
          </w:p>
          <w:p w:rsidR="000E0516" w:rsidRPr="000E0516" w:rsidRDefault="002E7DD7" w:rsidP="00F06EE4">
            <w:pPr>
              <w:spacing w:line="280" w:lineRule="exact"/>
              <w:jc w:val="both"/>
              <w:rPr>
                <w:rFonts w:asciiTheme="majorHAnsi" w:hAnsiTheme="majorHAnsi" w:cstheme="majorHAnsi"/>
                <w:sz w:val="20"/>
                <w:szCs w:val="20"/>
              </w:rPr>
            </w:pPr>
            <w:hyperlink r:id="rId9" w:history="1">
              <w:r w:rsidR="00F06EE4" w:rsidRPr="00BE7CE7">
                <w:rPr>
                  <w:rStyle w:val="Hyperlink"/>
                  <w:rFonts w:asciiTheme="majorHAnsi" w:hAnsiTheme="majorHAnsi" w:cstheme="majorHAnsi"/>
                  <w:sz w:val="20"/>
                  <w:szCs w:val="20"/>
                </w:rPr>
                <w:t>evenementen@lier.be</w:t>
              </w:r>
            </w:hyperlink>
            <w:r w:rsidR="00F06EE4">
              <w:rPr>
                <w:rFonts w:asciiTheme="majorHAnsi" w:hAnsiTheme="majorHAnsi" w:cstheme="majorHAnsi"/>
                <w:sz w:val="20"/>
                <w:szCs w:val="20"/>
              </w:rPr>
              <w:t xml:space="preserve"> of 03 491 89 30</w:t>
            </w:r>
          </w:p>
        </w:tc>
      </w:tr>
    </w:tbl>
    <w:p w:rsidR="000E0516" w:rsidRDefault="000E0516" w:rsidP="00F105F4">
      <w:pPr>
        <w:spacing w:after="0" w:line="280" w:lineRule="exact"/>
        <w:jc w:val="both"/>
        <w:rPr>
          <w:rFonts w:asciiTheme="majorHAnsi" w:hAnsiTheme="majorHAnsi" w:cstheme="majorHAnsi"/>
          <w:b/>
          <w:sz w:val="32"/>
          <w:szCs w:val="32"/>
        </w:rPr>
      </w:pPr>
    </w:p>
    <w:tbl>
      <w:tblPr>
        <w:tblStyle w:val="Tabelraster"/>
        <w:tblW w:w="8925" w:type="dxa"/>
        <w:tblLook w:val="04A0" w:firstRow="1" w:lastRow="0" w:firstColumn="1" w:lastColumn="0" w:noHBand="0" w:noVBand="1"/>
      </w:tblPr>
      <w:tblGrid>
        <w:gridCol w:w="2689"/>
        <w:gridCol w:w="6236"/>
      </w:tblGrid>
      <w:tr w:rsidR="000E0516" w:rsidRPr="00747404" w:rsidTr="000E0516">
        <w:trPr>
          <w:trHeight w:val="340"/>
        </w:trPr>
        <w:tc>
          <w:tcPr>
            <w:tcW w:w="8925" w:type="dxa"/>
            <w:gridSpan w:val="2"/>
            <w:shd w:val="clear" w:color="auto" w:fill="2E74B5" w:themeFill="accent1" w:themeFillShade="BF"/>
            <w:vAlign w:val="center"/>
          </w:tcPr>
          <w:p w:rsidR="000E0516" w:rsidRPr="00747404" w:rsidRDefault="000E0516" w:rsidP="00007120">
            <w:pPr>
              <w:rPr>
                <w:rFonts w:asciiTheme="majorHAnsi" w:hAnsiTheme="majorHAnsi" w:cstheme="majorHAnsi"/>
                <w:b/>
              </w:rPr>
            </w:pPr>
            <w:r>
              <w:rPr>
                <w:rFonts w:asciiTheme="majorHAnsi" w:hAnsiTheme="majorHAnsi" w:cstheme="majorHAnsi"/>
                <w:b/>
                <w:color w:val="FFFFFF" w:themeColor="background1"/>
              </w:rPr>
              <w:t>Organisator</w:t>
            </w:r>
          </w:p>
        </w:tc>
      </w:tr>
      <w:tr w:rsidR="000E0516" w:rsidRPr="00747404" w:rsidTr="000E0516">
        <w:trPr>
          <w:trHeight w:val="813"/>
        </w:trPr>
        <w:tc>
          <w:tcPr>
            <w:tcW w:w="2689" w:type="dxa"/>
            <w:vAlign w:val="center"/>
          </w:tcPr>
          <w:p w:rsidR="000E0516" w:rsidRPr="000E0516" w:rsidRDefault="000E0516" w:rsidP="000E0516">
            <w:pPr>
              <w:spacing w:line="280" w:lineRule="exact"/>
              <w:rPr>
                <w:rFonts w:asciiTheme="majorHAnsi" w:hAnsiTheme="majorHAnsi" w:cstheme="majorHAnsi"/>
                <w:sz w:val="20"/>
                <w:szCs w:val="20"/>
              </w:rPr>
            </w:pPr>
            <w:r>
              <w:rPr>
                <w:rFonts w:asciiTheme="majorHAnsi" w:hAnsiTheme="majorHAnsi" w:cstheme="majorHAnsi"/>
                <w:sz w:val="20"/>
                <w:szCs w:val="20"/>
              </w:rPr>
              <w:t>Naam club/vereniging/bedrijf</w:t>
            </w:r>
          </w:p>
        </w:tc>
        <w:tc>
          <w:tcPr>
            <w:tcW w:w="6236" w:type="dxa"/>
            <w:vAlign w:val="center"/>
          </w:tcPr>
          <w:p w:rsidR="000E0516" w:rsidRPr="00747404" w:rsidRDefault="009755D6" w:rsidP="000E0516">
            <w:pPr>
              <w:pStyle w:val="Default"/>
              <w:spacing w:line="280" w:lineRule="exact"/>
              <w:rPr>
                <w:rFonts w:asciiTheme="majorHAnsi" w:hAnsiTheme="majorHAnsi" w:cstheme="majorHAnsi"/>
                <w:sz w:val="20"/>
                <w:szCs w:val="20"/>
              </w:rPr>
            </w:pPr>
            <w:r>
              <w:rPr>
                <w:rFonts w:asciiTheme="majorHAnsi" w:hAnsiTheme="majorHAnsi" w:cstheme="majorHAnsi"/>
                <w:sz w:val="20"/>
                <w:szCs w:val="20"/>
              </w:rPr>
              <w:t>jeugddienst</w:t>
            </w:r>
          </w:p>
        </w:tc>
      </w:tr>
      <w:tr w:rsidR="000E0516" w:rsidRPr="00747404" w:rsidTr="000E0516">
        <w:tc>
          <w:tcPr>
            <w:tcW w:w="2689" w:type="dxa"/>
          </w:tcPr>
          <w:p w:rsidR="000E0516" w:rsidRPr="000E0516" w:rsidRDefault="000E0516" w:rsidP="000E0516">
            <w:pPr>
              <w:spacing w:line="280" w:lineRule="exact"/>
              <w:jc w:val="both"/>
              <w:rPr>
                <w:rFonts w:asciiTheme="majorHAnsi" w:hAnsiTheme="majorHAnsi" w:cstheme="majorHAnsi"/>
                <w:sz w:val="20"/>
                <w:szCs w:val="20"/>
              </w:rPr>
            </w:pPr>
            <w:r>
              <w:rPr>
                <w:rFonts w:asciiTheme="majorHAnsi" w:hAnsiTheme="majorHAnsi" w:cstheme="majorHAnsi"/>
                <w:sz w:val="20"/>
                <w:szCs w:val="20"/>
              </w:rPr>
              <w:t>Contactpersoon</w:t>
            </w:r>
          </w:p>
        </w:tc>
        <w:tc>
          <w:tcPr>
            <w:tcW w:w="6236" w:type="dxa"/>
          </w:tcPr>
          <w:p w:rsidR="000E0516" w:rsidRPr="00747404" w:rsidRDefault="000B077B" w:rsidP="00007120">
            <w:pPr>
              <w:pStyle w:val="Default"/>
              <w:spacing w:line="280" w:lineRule="exact"/>
              <w:rPr>
                <w:rFonts w:asciiTheme="majorHAnsi" w:hAnsiTheme="majorHAnsi" w:cstheme="majorHAnsi"/>
                <w:sz w:val="20"/>
                <w:szCs w:val="20"/>
              </w:rPr>
            </w:pPr>
            <w:r>
              <w:rPr>
                <w:rFonts w:asciiTheme="majorHAnsi" w:hAnsiTheme="majorHAnsi" w:cstheme="majorHAnsi"/>
                <w:sz w:val="20"/>
                <w:szCs w:val="20"/>
              </w:rPr>
              <w:t>Amber S</w:t>
            </w:r>
            <w:r w:rsidR="009755D6">
              <w:rPr>
                <w:rFonts w:asciiTheme="majorHAnsi" w:hAnsiTheme="majorHAnsi" w:cstheme="majorHAnsi"/>
                <w:sz w:val="20"/>
                <w:szCs w:val="20"/>
              </w:rPr>
              <w:t>taepels</w:t>
            </w:r>
          </w:p>
        </w:tc>
      </w:tr>
      <w:tr w:rsidR="000E0516" w:rsidRPr="00747404" w:rsidTr="000E0516">
        <w:tc>
          <w:tcPr>
            <w:tcW w:w="2689" w:type="dxa"/>
          </w:tcPr>
          <w:p w:rsidR="000E0516" w:rsidRPr="000E0516" w:rsidRDefault="000E0516" w:rsidP="000E0516">
            <w:pPr>
              <w:spacing w:line="280" w:lineRule="exact"/>
              <w:jc w:val="both"/>
              <w:rPr>
                <w:rFonts w:asciiTheme="majorHAnsi" w:hAnsiTheme="majorHAnsi" w:cstheme="majorHAnsi"/>
                <w:sz w:val="20"/>
                <w:szCs w:val="20"/>
              </w:rPr>
            </w:pPr>
            <w:r>
              <w:rPr>
                <w:rFonts w:asciiTheme="majorHAnsi" w:hAnsiTheme="majorHAnsi" w:cstheme="majorHAnsi"/>
                <w:sz w:val="20"/>
                <w:szCs w:val="20"/>
              </w:rPr>
              <w:t>Email</w:t>
            </w:r>
          </w:p>
        </w:tc>
        <w:tc>
          <w:tcPr>
            <w:tcW w:w="6236" w:type="dxa"/>
          </w:tcPr>
          <w:p w:rsidR="000E0516" w:rsidRPr="00747404" w:rsidRDefault="009755D6" w:rsidP="00007120">
            <w:pPr>
              <w:pStyle w:val="Default"/>
              <w:spacing w:line="280" w:lineRule="exact"/>
              <w:rPr>
                <w:rFonts w:asciiTheme="majorHAnsi" w:hAnsiTheme="majorHAnsi" w:cstheme="majorHAnsi"/>
                <w:sz w:val="20"/>
                <w:szCs w:val="20"/>
              </w:rPr>
            </w:pPr>
            <w:r>
              <w:rPr>
                <w:rFonts w:asciiTheme="majorHAnsi" w:hAnsiTheme="majorHAnsi" w:cstheme="majorHAnsi"/>
                <w:sz w:val="20"/>
                <w:szCs w:val="20"/>
              </w:rPr>
              <w:t>amber.staepels@lier.be</w:t>
            </w:r>
          </w:p>
        </w:tc>
      </w:tr>
      <w:tr w:rsidR="000E0516" w:rsidRPr="00747404" w:rsidTr="000E0516">
        <w:tc>
          <w:tcPr>
            <w:tcW w:w="2689" w:type="dxa"/>
          </w:tcPr>
          <w:p w:rsidR="000E0516" w:rsidRPr="000E0516" w:rsidRDefault="000E0516" w:rsidP="000E0516">
            <w:pPr>
              <w:spacing w:line="280" w:lineRule="exact"/>
              <w:jc w:val="both"/>
              <w:rPr>
                <w:rFonts w:asciiTheme="majorHAnsi" w:hAnsiTheme="majorHAnsi" w:cstheme="majorHAnsi"/>
                <w:sz w:val="20"/>
                <w:szCs w:val="20"/>
              </w:rPr>
            </w:pPr>
            <w:r>
              <w:rPr>
                <w:rFonts w:asciiTheme="majorHAnsi" w:hAnsiTheme="majorHAnsi" w:cstheme="majorHAnsi"/>
                <w:sz w:val="20"/>
                <w:szCs w:val="20"/>
              </w:rPr>
              <w:t>Gsm</w:t>
            </w:r>
          </w:p>
        </w:tc>
        <w:tc>
          <w:tcPr>
            <w:tcW w:w="6236" w:type="dxa"/>
          </w:tcPr>
          <w:p w:rsidR="000E0516" w:rsidRPr="00747404" w:rsidRDefault="009755D6" w:rsidP="00007120">
            <w:pPr>
              <w:pStyle w:val="Default"/>
              <w:spacing w:line="280" w:lineRule="exact"/>
              <w:rPr>
                <w:rFonts w:asciiTheme="majorHAnsi" w:hAnsiTheme="majorHAnsi" w:cstheme="majorHAnsi"/>
                <w:sz w:val="20"/>
                <w:szCs w:val="20"/>
              </w:rPr>
            </w:pPr>
            <w:r>
              <w:rPr>
                <w:rFonts w:asciiTheme="majorHAnsi" w:hAnsiTheme="majorHAnsi" w:cstheme="majorHAnsi"/>
                <w:sz w:val="20"/>
                <w:szCs w:val="20"/>
              </w:rPr>
              <w:t xml:space="preserve">03 491 62 03 </w:t>
            </w:r>
          </w:p>
        </w:tc>
      </w:tr>
    </w:tbl>
    <w:p w:rsidR="000E0516" w:rsidRDefault="000E0516" w:rsidP="00F105F4">
      <w:pPr>
        <w:spacing w:after="0" w:line="280" w:lineRule="exact"/>
        <w:jc w:val="both"/>
        <w:rPr>
          <w:rFonts w:asciiTheme="majorHAnsi" w:hAnsiTheme="majorHAnsi" w:cstheme="majorHAnsi"/>
          <w:sz w:val="20"/>
          <w:szCs w:val="20"/>
        </w:rPr>
      </w:pPr>
    </w:p>
    <w:tbl>
      <w:tblPr>
        <w:tblStyle w:val="Tabelraster"/>
        <w:tblW w:w="8925" w:type="dxa"/>
        <w:tblLook w:val="04A0" w:firstRow="1" w:lastRow="0" w:firstColumn="1" w:lastColumn="0" w:noHBand="0" w:noVBand="1"/>
      </w:tblPr>
      <w:tblGrid>
        <w:gridCol w:w="3114"/>
        <w:gridCol w:w="5811"/>
      </w:tblGrid>
      <w:tr w:rsidR="000E0516" w:rsidRPr="00747404" w:rsidTr="00007120">
        <w:trPr>
          <w:trHeight w:val="340"/>
        </w:trPr>
        <w:tc>
          <w:tcPr>
            <w:tcW w:w="8925" w:type="dxa"/>
            <w:gridSpan w:val="2"/>
            <w:shd w:val="clear" w:color="auto" w:fill="2E74B5" w:themeFill="accent1" w:themeFillShade="BF"/>
            <w:vAlign w:val="center"/>
          </w:tcPr>
          <w:p w:rsidR="000E0516" w:rsidRPr="00747404" w:rsidRDefault="000E0516" w:rsidP="00007120">
            <w:pPr>
              <w:rPr>
                <w:rFonts w:asciiTheme="majorHAnsi" w:hAnsiTheme="majorHAnsi" w:cstheme="majorHAnsi"/>
                <w:b/>
              </w:rPr>
            </w:pPr>
            <w:r>
              <w:rPr>
                <w:rFonts w:asciiTheme="majorHAnsi" w:hAnsiTheme="majorHAnsi" w:cstheme="majorHAnsi"/>
                <w:b/>
                <w:color w:val="FFFFFF" w:themeColor="background1"/>
              </w:rPr>
              <w:t>Locatie</w:t>
            </w:r>
          </w:p>
        </w:tc>
      </w:tr>
      <w:tr w:rsidR="000E0516" w:rsidRPr="00747404" w:rsidTr="000E0516">
        <w:trPr>
          <w:trHeight w:val="278"/>
        </w:trPr>
        <w:tc>
          <w:tcPr>
            <w:tcW w:w="3114" w:type="dxa"/>
            <w:vAlign w:val="center"/>
          </w:tcPr>
          <w:p w:rsidR="000E0516" w:rsidRPr="000E0516" w:rsidRDefault="000E0516" w:rsidP="00007120">
            <w:pPr>
              <w:spacing w:line="280" w:lineRule="exact"/>
              <w:rPr>
                <w:rFonts w:asciiTheme="majorHAnsi" w:hAnsiTheme="majorHAnsi" w:cstheme="majorHAnsi"/>
                <w:sz w:val="20"/>
                <w:szCs w:val="20"/>
              </w:rPr>
            </w:pPr>
            <w:r>
              <w:rPr>
                <w:rFonts w:asciiTheme="majorHAnsi" w:hAnsiTheme="majorHAnsi" w:cstheme="majorHAnsi"/>
                <w:sz w:val="20"/>
                <w:szCs w:val="20"/>
              </w:rPr>
              <w:t>Vaste infrastructuur/tent/buiten</w:t>
            </w:r>
          </w:p>
        </w:tc>
        <w:tc>
          <w:tcPr>
            <w:tcW w:w="5811" w:type="dxa"/>
            <w:vAlign w:val="center"/>
          </w:tcPr>
          <w:p w:rsidR="000E0516" w:rsidRPr="00747404" w:rsidRDefault="009755D6" w:rsidP="00007120">
            <w:pPr>
              <w:pStyle w:val="Default"/>
              <w:spacing w:line="280" w:lineRule="exact"/>
              <w:rPr>
                <w:rFonts w:asciiTheme="majorHAnsi" w:hAnsiTheme="majorHAnsi" w:cstheme="majorHAnsi"/>
                <w:sz w:val="20"/>
                <w:szCs w:val="20"/>
              </w:rPr>
            </w:pPr>
            <w:r>
              <w:rPr>
                <w:rFonts w:asciiTheme="majorHAnsi" w:hAnsiTheme="majorHAnsi" w:cstheme="majorHAnsi"/>
                <w:sz w:val="20"/>
                <w:szCs w:val="20"/>
              </w:rPr>
              <w:t>Buiten op de grote markt</w:t>
            </w:r>
          </w:p>
        </w:tc>
      </w:tr>
      <w:tr w:rsidR="000E0516" w:rsidRPr="00747404" w:rsidTr="000E0516">
        <w:tc>
          <w:tcPr>
            <w:tcW w:w="3114" w:type="dxa"/>
          </w:tcPr>
          <w:p w:rsidR="000E0516" w:rsidRPr="000E0516" w:rsidRDefault="000E0516" w:rsidP="00007120">
            <w:pPr>
              <w:spacing w:line="280" w:lineRule="exact"/>
              <w:jc w:val="both"/>
              <w:rPr>
                <w:rFonts w:asciiTheme="majorHAnsi" w:hAnsiTheme="majorHAnsi" w:cstheme="majorHAnsi"/>
                <w:sz w:val="20"/>
                <w:szCs w:val="20"/>
              </w:rPr>
            </w:pPr>
            <w:r>
              <w:rPr>
                <w:rFonts w:asciiTheme="majorHAnsi" w:hAnsiTheme="majorHAnsi" w:cstheme="majorHAnsi"/>
                <w:sz w:val="20"/>
                <w:szCs w:val="20"/>
              </w:rPr>
              <w:t>Adres</w:t>
            </w:r>
          </w:p>
        </w:tc>
        <w:tc>
          <w:tcPr>
            <w:tcW w:w="5811" w:type="dxa"/>
          </w:tcPr>
          <w:p w:rsidR="000E0516" w:rsidRPr="00747404" w:rsidRDefault="009755D6" w:rsidP="00007120">
            <w:pPr>
              <w:pStyle w:val="Default"/>
              <w:spacing w:line="280" w:lineRule="exact"/>
              <w:rPr>
                <w:rFonts w:asciiTheme="majorHAnsi" w:hAnsiTheme="majorHAnsi" w:cstheme="majorHAnsi"/>
                <w:sz w:val="20"/>
                <w:szCs w:val="20"/>
              </w:rPr>
            </w:pPr>
            <w:r>
              <w:rPr>
                <w:rFonts w:asciiTheme="majorHAnsi" w:hAnsiTheme="majorHAnsi" w:cstheme="majorHAnsi"/>
                <w:sz w:val="20"/>
                <w:szCs w:val="20"/>
              </w:rPr>
              <w:t>Grote Markt in Lier</w:t>
            </w:r>
          </w:p>
        </w:tc>
      </w:tr>
      <w:tr w:rsidR="000E0516" w:rsidRPr="00747404" w:rsidTr="000E0516">
        <w:tc>
          <w:tcPr>
            <w:tcW w:w="3114" w:type="dxa"/>
          </w:tcPr>
          <w:p w:rsidR="000E0516" w:rsidRPr="000E0516" w:rsidRDefault="000E0516" w:rsidP="000E0516">
            <w:pPr>
              <w:spacing w:line="280" w:lineRule="exact"/>
              <w:jc w:val="both"/>
              <w:rPr>
                <w:rFonts w:asciiTheme="majorHAnsi" w:hAnsiTheme="majorHAnsi" w:cstheme="majorHAnsi"/>
                <w:sz w:val="20"/>
                <w:szCs w:val="20"/>
              </w:rPr>
            </w:pPr>
            <w:r w:rsidRPr="000E0516">
              <w:rPr>
                <w:rFonts w:asciiTheme="majorHAnsi" w:hAnsiTheme="majorHAnsi" w:cstheme="majorHAnsi"/>
                <w:sz w:val="20"/>
                <w:szCs w:val="20"/>
                <w:u w:val="single"/>
              </w:rPr>
              <w:t>Netto</w:t>
            </w:r>
            <w:r w:rsidRPr="000E0516">
              <w:rPr>
                <w:rFonts w:asciiTheme="majorHAnsi" w:hAnsiTheme="majorHAnsi" w:cstheme="majorHAnsi"/>
                <w:sz w:val="20"/>
                <w:szCs w:val="20"/>
              </w:rPr>
              <w:t xml:space="preserve"> beschikbare oppervlakte (m²)</w:t>
            </w:r>
          </w:p>
          <w:p w:rsidR="000E0516" w:rsidRPr="000E0516" w:rsidRDefault="000E0516" w:rsidP="00007120">
            <w:pPr>
              <w:spacing w:line="280" w:lineRule="exact"/>
              <w:jc w:val="both"/>
              <w:rPr>
                <w:rFonts w:asciiTheme="majorHAnsi" w:hAnsiTheme="majorHAnsi" w:cstheme="majorHAnsi"/>
                <w:sz w:val="20"/>
                <w:szCs w:val="20"/>
              </w:rPr>
            </w:pPr>
          </w:p>
        </w:tc>
        <w:tc>
          <w:tcPr>
            <w:tcW w:w="5811" w:type="dxa"/>
          </w:tcPr>
          <w:p w:rsidR="000E0516" w:rsidRPr="00747404" w:rsidRDefault="009755D6" w:rsidP="00007120">
            <w:pPr>
              <w:pStyle w:val="Default"/>
              <w:spacing w:line="280" w:lineRule="exact"/>
              <w:rPr>
                <w:rFonts w:asciiTheme="majorHAnsi" w:hAnsiTheme="majorHAnsi" w:cstheme="majorHAnsi"/>
                <w:sz w:val="20"/>
                <w:szCs w:val="20"/>
              </w:rPr>
            </w:pPr>
            <w:r>
              <w:rPr>
                <w:rFonts w:asciiTheme="majorHAnsi" w:hAnsiTheme="majorHAnsi" w:cstheme="majorHAnsi"/>
                <w:sz w:val="20"/>
                <w:szCs w:val="20"/>
              </w:rPr>
              <w:t>1500</w:t>
            </w:r>
          </w:p>
        </w:tc>
      </w:tr>
      <w:tr w:rsidR="000E0516" w:rsidRPr="00747404" w:rsidTr="000E0516">
        <w:tc>
          <w:tcPr>
            <w:tcW w:w="3114" w:type="dxa"/>
          </w:tcPr>
          <w:p w:rsidR="000E0516" w:rsidRDefault="000E0516" w:rsidP="000E0516">
            <w:pPr>
              <w:spacing w:line="280" w:lineRule="exact"/>
              <w:jc w:val="both"/>
              <w:rPr>
                <w:rFonts w:asciiTheme="majorHAnsi" w:hAnsiTheme="majorHAnsi" w:cstheme="majorHAnsi"/>
                <w:sz w:val="20"/>
                <w:szCs w:val="20"/>
              </w:rPr>
            </w:pPr>
            <w:r w:rsidRPr="000E0516">
              <w:rPr>
                <w:rFonts w:asciiTheme="majorHAnsi" w:hAnsiTheme="majorHAnsi" w:cstheme="majorHAnsi"/>
                <w:sz w:val="20"/>
                <w:szCs w:val="20"/>
              </w:rPr>
              <w:t xml:space="preserve">Capaciteitsbepaling </w:t>
            </w:r>
          </w:p>
          <w:p w:rsidR="000E0516" w:rsidRPr="000E0516" w:rsidRDefault="000E0516" w:rsidP="000E0516">
            <w:pPr>
              <w:spacing w:line="280" w:lineRule="exact"/>
              <w:jc w:val="both"/>
              <w:rPr>
                <w:rFonts w:asciiTheme="majorHAnsi" w:hAnsiTheme="majorHAnsi" w:cstheme="majorHAnsi"/>
                <w:sz w:val="20"/>
                <w:szCs w:val="20"/>
              </w:rPr>
            </w:pPr>
            <w:r w:rsidRPr="000E0516">
              <w:rPr>
                <w:rFonts w:asciiTheme="majorHAnsi" w:hAnsiTheme="majorHAnsi" w:cstheme="majorHAnsi"/>
                <w:sz w:val="20"/>
                <w:szCs w:val="20"/>
              </w:rPr>
              <w:t>(</w:t>
            </w:r>
            <w:r w:rsidRPr="000E0516">
              <w:rPr>
                <w:rFonts w:asciiTheme="majorHAnsi" w:hAnsiTheme="majorHAnsi" w:cstheme="majorHAnsi"/>
                <w:i/>
                <w:sz w:val="20"/>
                <w:szCs w:val="20"/>
              </w:rPr>
              <w:t>hoeveel personen worden er verwacht?):</w:t>
            </w:r>
          </w:p>
          <w:p w:rsidR="000E0516" w:rsidRPr="000E0516" w:rsidRDefault="000E0516" w:rsidP="00007120">
            <w:pPr>
              <w:spacing w:line="280" w:lineRule="exact"/>
              <w:jc w:val="both"/>
              <w:rPr>
                <w:rFonts w:asciiTheme="majorHAnsi" w:hAnsiTheme="majorHAnsi" w:cstheme="majorHAnsi"/>
                <w:sz w:val="20"/>
                <w:szCs w:val="20"/>
              </w:rPr>
            </w:pPr>
          </w:p>
        </w:tc>
        <w:tc>
          <w:tcPr>
            <w:tcW w:w="5811" w:type="dxa"/>
          </w:tcPr>
          <w:p w:rsidR="000E0516" w:rsidRPr="00747404" w:rsidRDefault="009755D6" w:rsidP="000B077B">
            <w:pPr>
              <w:pStyle w:val="Default"/>
              <w:spacing w:line="280" w:lineRule="exact"/>
              <w:rPr>
                <w:rFonts w:asciiTheme="majorHAnsi" w:hAnsiTheme="majorHAnsi" w:cstheme="majorHAnsi"/>
                <w:sz w:val="20"/>
                <w:szCs w:val="20"/>
              </w:rPr>
            </w:pPr>
            <w:r>
              <w:rPr>
                <w:rFonts w:asciiTheme="majorHAnsi" w:hAnsiTheme="majorHAnsi" w:cstheme="majorHAnsi"/>
                <w:sz w:val="20"/>
                <w:szCs w:val="20"/>
              </w:rPr>
              <w:t>800 personen, voornamelijk jongeren en kinderen</w:t>
            </w:r>
            <w:r w:rsidR="00991DCA">
              <w:rPr>
                <w:rFonts w:asciiTheme="majorHAnsi" w:hAnsiTheme="majorHAnsi" w:cstheme="majorHAnsi"/>
                <w:sz w:val="20"/>
                <w:szCs w:val="20"/>
              </w:rPr>
              <w:t>, aanwezig tussen 6</w:t>
            </w:r>
            <w:r w:rsidR="000B077B">
              <w:rPr>
                <w:rFonts w:asciiTheme="majorHAnsi" w:hAnsiTheme="majorHAnsi" w:cstheme="majorHAnsi"/>
                <w:sz w:val="20"/>
                <w:szCs w:val="20"/>
              </w:rPr>
              <w:t>u</w:t>
            </w:r>
            <w:r w:rsidR="00991DCA">
              <w:rPr>
                <w:rFonts w:asciiTheme="majorHAnsi" w:hAnsiTheme="majorHAnsi" w:cstheme="majorHAnsi"/>
                <w:sz w:val="20"/>
                <w:szCs w:val="20"/>
              </w:rPr>
              <w:t xml:space="preserve"> en 8u30 (maar niet allemaal op </w:t>
            </w:r>
            <w:r w:rsidR="000B077B">
              <w:rPr>
                <w:rFonts w:asciiTheme="majorHAnsi" w:hAnsiTheme="majorHAnsi" w:cstheme="majorHAnsi"/>
                <w:sz w:val="20"/>
                <w:szCs w:val="20"/>
              </w:rPr>
              <w:t>hetzelfde tijdstip aanwezig)</w:t>
            </w:r>
          </w:p>
        </w:tc>
      </w:tr>
    </w:tbl>
    <w:p w:rsidR="000E0516" w:rsidRDefault="000E0516" w:rsidP="00F105F4">
      <w:pPr>
        <w:spacing w:after="0" w:line="280" w:lineRule="exact"/>
        <w:jc w:val="both"/>
        <w:rPr>
          <w:rFonts w:asciiTheme="majorHAnsi" w:hAnsiTheme="majorHAnsi" w:cstheme="majorHAnsi"/>
          <w:sz w:val="20"/>
          <w:szCs w:val="20"/>
        </w:rPr>
      </w:pPr>
    </w:p>
    <w:tbl>
      <w:tblPr>
        <w:tblStyle w:val="Tabelraster"/>
        <w:tblW w:w="8926" w:type="dxa"/>
        <w:tblLook w:val="04A0" w:firstRow="1" w:lastRow="0" w:firstColumn="1" w:lastColumn="0" w:noHBand="0" w:noVBand="1"/>
      </w:tblPr>
      <w:tblGrid>
        <w:gridCol w:w="8926"/>
      </w:tblGrid>
      <w:tr w:rsidR="000E0516" w:rsidRPr="00747404" w:rsidTr="000E0516">
        <w:trPr>
          <w:trHeight w:val="340"/>
        </w:trPr>
        <w:tc>
          <w:tcPr>
            <w:tcW w:w="8926" w:type="dxa"/>
            <w:shd w:val="clear" w:color="auto" w:fill="2E74B5" w:themeFill="accent1" w:themeFillShade="BF"/>
            <w:vAlign w:val="center"/>
          </w:tcPr>
          <w:p w:rsidR="000E0516" w:rsidRPr="00747404" w:rsidRDefault="000E0516" w:rsidP="00007120">
            <w:pPr>
              <w:rPr>
                <w:rFonts w:asciiTheme="majorHAnsi" w:hAnsiTheme="majorHAnsi" w:cstheme="majorHAnsi"/>
                <w:b/>
              </w:rPr>
            </w:pPr>
            <w:r>
              <w:rPr>
                <w:rFonts w:asciiTheme="majorHAnsi" w:hAnsiTheme="majorHAnsi" w:cstheme="majorHAnsi"/>
                <w:b/>
                <w:color w:val="FFFFFF" w:themeColor="background1"/>
              </w:rPr>
              <w:t>Aard van de activiteit</w:t>
            </w:r>
          </w:p>
        </w:tc>
      </w:tr>
      <w:tr w:rsidR="000E0516" w:rsidRPr="00747404" w:rsidTr="000E0516">
        <w:trPr>
          <w:trHeight w:val="462"/>
        </w:trPr>
        <w:tc>
          <w:tcPr>
            <w:tcW w:w="8926" w:type="dxa"/>
          </w:tcPr>
          <w:p w:rsidR="00F06EE4" w:rsidRDefault="000E0516" w:rsidP="00F06EE4">
            <w:pPr>
              <w:spacing w:line="280" w:lineRule="exact"/>
              <w:jc w:val="both"/>
              <w:rPr>
                <w:rFonts w:asciiTheme="majorHAnsi" w:hAnsiTheme="majorHAnsi" w:cstheme="majorHAnsi"/>
                <w:i/>
                <w:sz w:val="20"/>
                <w:szCs w:val="20"/>
              </w:rPr>
            </w:pPr>
            <w:r w:rsidRPr="006407E1">
              <w:rPr>
                <w:rFonts w:asciiTheme="majorHAnsi" w:hAnsiTheme="majorHAnsi" w:cstheme="majorHAnsi"/>
                <w:i/>
                <w:sz w:val="20"/>
                <w:szCs w:val="20"/>
              </w:rPr>
              <w:t>Beschrijf hieronder welk soort activiteit je gaat organiseren (eten/drinken, muziek/toneel/voordrachten/lezingen, sportactiviteit, vergadering, privé activiteit,…). Dansen is tot op heden nog steeds verboden.</w:t>
            </w:r>
            <w:r>
              <w:rPr>
                <w:rFonts w:asciiTheme="majorHAnsi" w:hAnsiTheme="majorHAnsi" w:cstheme="majorHAnsi"/>
                <w:i/>
                <w:sz w:val="20"/>
                <w:szCs w:val="20"/>
              </w:rPr>
              <w:t xml:space="preserve"> De praktische organisatie van de hierboven beschreven activiteiten zijn reeds uitgewerkt in sectorprotocollen. Je moet dus niet het warm water uitvinden. Raadpleeg deze protocollen om je evenement reglementair te organiseren. </w:t>
            </w:r>
          </w:p>
          <w:p w:rsidR="00F06EE4" w:rsidRDefault="00F06EE4" w:rsidP="00F06EE4">
            <w:pPr>
              <w:spacing w:line="280" w:lineRule="exact"/>
              <w:jc w:val="both"/>
              <w:rPr>
                <w:rFonts w:asciiTheme="majorHAnsi" w:hAnsiTheme="majorHAnsi" w:cstheme="majorHAnsi"/>
                <w:i/>
                <w:sz w:val="20"/>
                <w:szCs w:val="20"/>
              </w:rPr>
            </w:pPr>
            <w:r>
              <w:rPr>
                <w:rFonts w:asciiTheme="majorHAnsi" w:hAnsiTheme="majorHAnsi" w:cstheme="majorHAnsi"/>
                <w:i/>
                <w:sz w:val="20"/>
                <w:szCs w:val="20"/>
              </w:rPr>
              <w:t xml:space="preserve">Deze protocollen zijn te vinden via: </w:t>
            </w:r>
            <w:hyperlink r:id="rId10" w:history="1">
              <w:r w:rsidRPr="00BE7CE7">
                <w:rPr>
                  <w:rStyle w:val="Hyperlink"/>
                  <w:rFonts w:asciiTheme="majorHAnsi" w:hAnsiTheme="majorHAnsi" w:cstheme="majorHAnsi"/>
                  <w:i/>
                  <w:sz w:val="20"/>
                  <w:szCs w:val="20"/>
                </w:rPr>
                <w:t>https://www.info-coronavirus.be/nl/protocollen/</w:t>
              </w:r>
            </w:hyperlink>
          </w:p>
          <w:p w:rsidR="00F06EE4" w:rsidRPr="000E0516" w:rsidRDefault="00F06EE4" w:rsidP="00F06EE4">
            <w:pPr>
              <w:spacing w:line="280" w:lineRule="exact"/>
              <w:jc w:val="both"/>
              <w:rPr>
                <w:rFonts w:asciiTheme="majorHAnsi" w:hAnsiTheme="majorHAnsi" w:cstheme="majorHAnsi"/>
                <w:i/>
                <w:sz w:val="20"/>
                <w:szCs w:val="20"/>
              </w:rPr>
            </w:pPr>
            <w:r>
              <w:rPr>
                <w:rFonts w:asciiTheme="majorHAnsi" w:hAnsiTheme="majorHAnsi" w:cstheme="majorHAnsi"/>
                <w:i/>
                <w:sz w:val="20"/>
                <w:szCs w:val="20"/>
              </w:rPr>
              <w:t xml:space="preserve"> </w:t>
            </w:r>
          </w:p>
        </w:tc>
      </w:tr>
      <w:tr w:rsidR="000E0516" w:rsidRPr="00747404" w:rsidTr="000E0516">
        <w:trPr>
          <w:trHeight w:val="462"/>
        </w:trPr>
        <w:tc>
          <w:tcPr>
            <w:tcW w:w="8926" w:type="dxa"/>
          </w:tcPr>
          <w:p w:rsidR="000E0516" w:rsidRDefault="009755D6" w:rsidP="000E0516">
            <w:pPr>
              <w:spacing w:line="280" w:lineRule="exact"/>
              <w:jc w:val="both"/>
              <w:rPr>
                <w:rFonts w:asciiTheme="majorHAnsi" w:hAnsiTheme="majorHAnsi" w:cstheme="majorHAnsi"/>
                <w:i/>
                <w:sz w:val="20"/>
                <w:szCs w:val="20"/>
              </w:rPr>
            </w:pPr>
            <w:r>
              <w:rPr>
                <w:rFonts w:asciiTheme="majorHAnsi" w:hAnsiTheme="majorHAnsi" w:cstheme="majorHAnsi"/>
                <w:i/>
                <w:sz w:val="20"/>
                <w:szCs w:val="20"/>
              </w:rPr>
              <w:lastRenderedPageBreak/>
              <w:t>Dag van de jeugdbeweging</w:t>
            </w:r>
            <w:r w:rsidR="00C245FC">
              <w:rPr>
                <w:rFonts w:asciiTheme="majorHAnsi" w:hAnsiTheme="majorHAnsi" w:cstheme="majorHAnsi"/>
                <w:i/>
                <w:sz w:val="20"/>
                <w:szCs w:val="20"/>
              </w:rPr>
              <w:t xml:space="preserve"> voor jongeren in het uniform van hun jeugdbeweging</w:t>
            </w:r>
            <w:r>
              <w:rPr>
                <w:rFonts w:asciiTheme="majorHAnsi" w:hAnsiTheme="majorHAnsi" w:cstheme="majorHAnsi"/>
                <w:i/>
                <w:sz w:val="20"/>
                <w:szCs w:val="20"/>
              </w:rPr>
              <w:t>: ontbijt</w:t>
            </w:r>
            <w:r w:rsidR="000B077B">
              <w:rPr>
                <w:rFonts w:asciiTheme="majorHAnsi" w:hAnsiTheme="majorHAnsi" w:cstheme="majorHAnsi"/>
                <w:i/>
                <w:sz w:val="20"/>
                <w:szCs w:val="20"/>
              </w:rPr>
              <w:t xml:space="preserve"> + randanimatie (</w:t>
            </w:r>
            <w:proofErr w:type="spellStart"/>
            <w:r w:rsidR="005D3950">
              <w:rPr>
                <w:rFonts w:asciiTheme="majorHAnsi" w:hAnsiTheme="majorHAnsi" w:cstheme="majorHAnsi"/>
                <w:i/>
                <w:sz w:val="20"/>
                <w:szCs w:val="20"/>
              </w:rPr>
              <w:t>springkastelen</w:t>
            </w:r>
            <w:proofErr w:type="spellEnd"/>
            <w:r w:rsidR="005D3950">
              <w:rPr>
                <w:rFonts w:asciiTheme="majorHAnsi" w:hAnsiTheme="majorHAnsi" w:cstheme="majorHAnsi"/>
                <w:i/>
                <w:sz w:val="20"/>
                <w:szCs w:val="20"/>
              </w:rPr>
              <w:t xml:space="preserve">, </w:t>
            </w:r>
            <w:proofErr w:type="spellStart"/>
            <w:r w:rsidR="00435837">
              <w:rPr>
                <w:rFonts w:asciiTheme="majorHAnsi" w:hAnsiTheme="majorHAnsi" w:cstheme="majorHAnsi"/>
                <w:i/>
                <w:sz w:val="20"/>
                <w:szCs w:val="20"/>
              </w:rPr>
              <w:t>photobooth</w:t>
            </w:r>
            <w:proofErr w:type="spellEnd"/>
            <w:r w:rsidR="003C78B9">
              <w:rPr>
                <w:rFonts w:asciiTheme="majorHAnsi" w:hAnsiTheme="majorHAnsi" w:cstheme="majorHAnsi"/>
                <w:i/>
                <w:sz w:val="20"/>
                <w:szCs w:val="20"/>
              </w:rPr>
              <w:t xml:space="preserve"> en schminken</w:t>
            </w:r>
            <w:r w:rsidR="002E7DD7">
              <w:rPr>
                <w:rFonts w:asciiTheme="majorHAnsi" w:hAnsiTheme="majorHAnsi" w:cstheme="majorHAnsi"/>
                <w:i/>
                <w:sz w:val="20"/>
                <w:szCs w:val="20"/>
              </w:rPr>
              <w:t>)</w:t>
            </w:r>
          </w:p>
          <w:p w:rsidR="00435837" w:rsidRDefault="00435837" w:rsidP="000E0516">
            <w:pPr>
              <w:spacing w:line="280" w:lineRule="exact"/>
              <w:jc w:val="both"/>
              <w:rPr>
                <w:rFonts w:asciiTheme="majorHAnsi" w:hAnsiTheme="majorHAnsi" w:cstheme="majorHAnsi"/>
                <w:i/>
                <w:sz w:val="20"/>
                <w:szCs w:val="20"/>
              </w:rPr>
            </w:pPr>
          </w:p>
          <w:p w:rsidR="00C245FC" w:rsidRPr="006407E1" w:rsidRDefault="00435837" w:rsidP="000B077B">
            <w:pPr>
              <w:spacing w:line="280" w:lineRule="exact"/>
              <w:jc w:val="both"/>
              <w:rPr>
                <w:rFonts w:asciiTheme="majorHAnsi" w:hAnsiTheme="majorHAnsi" w:cstheme="majorHAnsi"/>
                <w:i/>
                <w:sz w:val="20"/>
                <w:szCs w:val="20"/>
              </w:rPr>
            </w:pPr>
            <w:r>
              <w:rPr>
                <w:rFonts w:asciiTheme="majorHAnsi" w:hAnsiTheme="majorHAnsi" w:cstheme="majorHAnsi"/>
                <w:i/>
                <w:sz w:val="20"/>
                <w:szCs w:val="20"/>
              </w:rPr>
              <w:t xml:space="preserve">Momenteel is het moeilijk om in te schatten welke coronamaatregelen nageleefd moeten worden eind oktober. </w:t>
            </w:r>
            <w:r w:rsidR="000B077B">
              <w:rPr>
                <w:rFonts w:asciiTheme="majorHAnsi" w:hAnsiTheme="majorHAnsi" w:cstheme="majorHAnsi"/>
                <w:i/>
                <w:sz w:val="20"/>
                <w:szCs w:val="20"/>
              </w:rPr>
              <w:t>We zullen uiteraard rekening houden met mogelijk gewijzigde maatregelen.</w:t>
            </w:r>
            <w:r>
              <w:rPr>
                <w:rFonts w:asciiTheme="majorHAnsi" w:hAnsiTheme="majorHAnsi" w:cstheme="majorHAnsi"/>
                <w:i/>
                <w:sz w:val="20"/>
                <w:szCs w:val="20"/>
              </w:rPr>
              <w:t xml:space="preserve"> </w:t>
            </w:r>
          </w:p>
        </w:tc>
      </w:tr>
    </w:tbl>
    <w:p w:rsidR="000E0516" w:rsidRDefault="000E0516" w:rsidP="00F105F4">
      <w:pPr>
        <w:spacing w:after="0" w:line="280" w:lineRule="exact"/>
        <w:jc w:val="both"/>
        <w:rPr>
          <w:rFonts w:asciiTheme="majorHAnsi" w:hAnsiTheme="majorHAnsi" w:cstheme="majorHAnsi"/>
          <w:sz w:val="20"/>
          <w:szCs w:val="20"/>
        </w:rPr>
      </w:pPr>
    </w:p>
    <w:p w:rsidR="006B3A1F" w:rsidRDefault="006B3A1F"/>
    <w:tbl>
      <w:tblPr>
        <w:tblStyle w:val="Tabelraster"/>
        <w:tblW w:w="8926" w:type="dxa"/>
        <w:tblLook w:val="04A0" w:firstRow="1" w:lastRow="0" w:firstColumn="1" w:lastColumn="0" w:noHBand="0" w:noVBand="1"/>
      </w:tblPr>
      <w:tblGrid>
        <w:gridCol w:w="8926"/>
      </w:tblGrid>
      <w:tr w:rsidR="000E0516" w:rsidRPr="00747404" w:rsidTr="00007120">
        <w:trPr>
          <w:trHeight w:val="340"/>
        </w:trPr>
        <w:tc>
          <w:tcPr>
            <w:tcW w:w="8926" w:type="dxa"/>
            <w:shd w:val="clear" w:color="auto" w:fill="2E74B5" w:themeFill="accent1" w:themeFillShade="BF"/>
            <w:vAlign w:val="center"/>
          </w:tcPr>
          <w:p w:rsidR="000E0516" w:rsidRPr="00747404" w:rsidRDefault="000E0516" w:rsidP="00007120">
            <w:pPr>
              <w:rPr>
                <w:rFonts w:asciiTheme="majorHAnsi" w:hAnsiTheme="majorHAnsi" w:cstheme="majorHAnsi"/>
                <w:b/>
              </w:rPr>
            </w:pPr>
            <w:r>
              <w:rPr>
                <w:rFonts w:asciiTheme="majorHAnsi" w:hAnsiTheme="majorHAnsi" w:cstheme="majorHAnsi"/>
                <w:b/>
                <w:color w:val="FFFFFF" w:themeColor="background1"/>
              </w:rPr>
              <w:t>Aantal personen</w:t>
            </w:r>
          </w:p>
        </w:tc>
      </w:tr>
      <w:tr w:rsidR="000E0516" w:rsidRPr="00747404" w:rsidTr="00007120">
        <w:trPr>
          <w:trHeight w:val="462"/>
        </w:trPr>
        <w:tc>
          <w:tcPr>
            <w:tcW w:w="8926" w:type="dxa"/>
          </w:tcPr>
          <w:p w:rsidR="000E0516" w:rsidRPr="000E0516" w:rsidRDefault="000E0516" w:rsidP="00007120">
            <w:pPr>
              <w:spacing w:line="280" w:lineRule="exact"/>
              <w:jc w:val="both"/>
              <w:rPr>
                <w:rFonts w:asciiTheme="majorHAnsi" w:hAnsiTheme="majorHAnsi" w:cstheme="majorHAnsi"/>
                <w:i/>
                <w:sz w:val="20"/>
                <w:szCs w:val="20"/>
              </w:rPr>
            </w:pPr>
            <w:r w:rsidRPr="00F105F4">
              <w:rPr>
                <w:rFonts w:asciiTheme="majorHAnsi" w:hAnsiTheme="majorHAnsi" w:cstheme="majorHAnsi"/>
                <w:i/>
                <w:sz w:val="20"/>
                <w:szCs w:val="20"/>
              </w:rPr>
              <w:t>Hoe weet je hoeveel personen er het evenement aanwezig zullen zijn. Werk je met reservatie/voorinschrijving, met uitnodiging of een vrije inloop? Indien het antwoord “vrije inloop” is, dan willen we graag weten hoe je gaat controleren hoeveel personen er aanwezig zijn (tellen) en wat je gaat doen als het max. aantal bereikt is? Je gaat mensen moeten teleurstellen, wachtrijen gaan zich vormen, je gaat mensen naar huis moeten sturen. Hoe ga je hier mee om?</w:t>
            </w:r>
          </w:p>
        </w:tc>
      </w:tr>
      <w:tr w:rsidR="000E0516" w:rsidRPr="00747404" w:rsidTr="00007120">
        <w:trPr>
          <w:trHeight w:val="462"/>
        </w:trPr>
        <w:tc>
          <w:tcPr>
            <w:tcW w:w="8926" w:type="dxa"/>
          </w:tcPr>
          <w:p w:rsidR="003C78B9" w:rsidRDefault="003C78B9" w:rsidP="000B077B">
            <w:pPr>
              <w:spacing w:line="280" w:lineRule="exact"/>
              <w:jc w:val="both"/>
              <w:rPr>
                <w:rFonts w:asciiTheme="majorHAnsi" w:hAnsiTheme="majorHAnsi" w:cstheme="majorHAnsi"/>
                <w:i/>
                <w:sz w:val="20"/>
                <w:szCs w:val="20"/>
              </w:rPr>
            </w:pPr>
          </w:p>
          <w:p w:rsidR="000B077B" w:rsidRDefault="00C245FC" w:rsidP="000B077B">
            <w:pPr>
              <w:spacing w:line="280" w:lineRule="exact"/>
              <w:jc w:val="both"/>
              <w:rPr>
                <w:rFonts w:asciiTheme="majorHAnsi" w:hAnsiTheme="majorHAnsi" w:cstheme="majorHAnsi"/>
                <w:i/>
                <w:sz w:val="20"/>
                <w:szCs w:val="20"/>
              </w:rPr>
            </w:pPr>
            <w:r>
              <w:rPr>
                <w:rFonts w:asciiTheme="majorHAnsi" w:hAnsiTheme="majorHAnsi" w:cstheme="majorHAnsi"/>
                <w:i/>
                <w:sz w:val="20"/>
                <w:szCs w:val="20"/>
              </w:rPr>
              <w:t xml:space="preserve">Vrije inloop: de grote markt zal afgezet worden en er zal maar 1 ingang zijn. We laten </w:t>
            </w:r>
            <w:r w:rsidR="00991DCA">
              <w:rPr>
                <w:rFonts w:asciiTheme="majorHAnsi" w:hAnsiTheme="majorHAnsi" w:cstheme="majorHAnsi"/>
                <w:i/>
                <w:sz w:val="20"/>
                <w:szCs w:val="20"/>
              </w:rPr>
              <w:t>bij de start</w:t>
            </w:r>
            <w:r>
              <w:rPr>
                <w:rFonts w:asciiTheme="majorHAnsi" w:hAnsiTheme="majorHAnsi" w:cstheme="majorHAnsi"/>
                <w:i/>
                <w:sz w:val="20"/>
                <w:szCs w:val="20"/>
              </w:rPr>
              <w:t xml:space="preserve"> het maximaal </w:t>
            </w:r>
            <w:r w:rsidR="00991DCA">
              <w:rPr>
                <w:rFonts w:asciiTheme="majorHAnsi" w:hAnsiTheme="majorHAnsi" w:cstheme="majorHAnsi"/>
                <w:i/>
                <w:sz w:val="20"/>
                <w:szCs w:val="20"/>
              </w:rPr>
              <w:t xml:space="preserve">aantal </w:t>
            </w:r>
            <w:r>
              <w:rPr>
                <w:rFonts w:asciiTheme="majorHAnsi" w:hAnsiTheme="majorHAnsi" w:cstheme="majorHAnsi"/>
                <w:i/>
                <w:sz w:val="20"/>
                <w:szCs w:val="20"/>
              </w:rPr>
              <w:t>toegelaten personen binnen</w:t>
            </w:r>
            <w:r w:rsidR="00894389">
              <w:rPr>
                <w:rFonts w:asciiTheme="majorHAnsi" w:hAnsiTheme="majorHAnsi" w:cstheme="majorHAnsi"/>
                <w:i/>
                <w:sz w:val="20"/>
                <w:szCs w:val="20"/>
              </w:rPr>
              <w:t xml:space="preserve">, aan de hand van geweven polsbandjes kan dit gecontroleerd worden. Vanaf het maximum aantal binnen </w:t>
            </w:r>
            <w:r w:rsidR="002E7DD7">
              <w:rPr>
                <w:rFonts w:asciiTheme="majorHAnsi" w:hAnsiTheme="majorHAnsi" w:cstheme="majorHAnsi"/>
                <w:i/>
                <w:sz w:val="20"/>
                <w:szCs w:val="20"/>
              </w:rPr>
              <w:t>is</w:t>
            </w:r>
            <w:r w:rsidR="00991DCA">
              <w:rPr>
                <w:rFonts w:asciiTheme="majorHAnsi" w:hAnsiTheme="majorHAnsi" w:cstheme="majorHAnsi"/>
                <w:i/>
                <w:sz w:val="20"/>
                <w:szCs w:val="20"/>
              </w:rPr>
              <w:t>, moeten de andere wac</w:t>
            </w:r>
            <w:r w:rsidR="000B077B">
              <w:rPr>
                <w:rFonts w:asciiTheme="majorHAnsi" w:hAnsiTheme="majorHAnsi" w:cstheme="majorHAnsi"/>
                <w:i/>
                <w:sz w:val="20"/>
                <w:szCs w:val="20"/>
              </w:rPr>
              <w:t xml:space="preserve">hten tot er iemand </w:t>
            </w:r>
            <w:r w:rsidR="003C78B9">
              <w:rPr>
                <w:rFonts w:asciiTheme="majorHAnsi" w:hAnsiTheme="majorHAnsi" w:cstheme="majorHAnsi"/>
                <w:i/>
                <w:sz w:val="20"/>
                <w:szCs w:val="20"/>
              </w:rPr>
              <w:t xml:space="preserve">terug </w:t>
            </w:r>
            <w:r w:rsidR="000B077B">
              <w:rPr>
                <w:rFonts w:asciiTheme="majorHAnsi" w:hAnsiTheme="majorHAnsi" w:cstheme="majorHAnsi"/>
                <w:i/>
                <w:sz w:val="20"/>
                <w:szCs w:val="20"/>
              </w:rPr>
              <w:t xml:space="preserve">buiten </w:t>
            </w:r>
            <w:r w:rsidR="002E7DD7">
              <w:rPr>
                <w:rFonts w:asciiTheme="majorHAnsi" w:hAnsiTheme="majorHAnsi" w:cstheme="majorHAnsi"/>
                <w:i/>
                <w:sz w:val="20"/>
                <w:szCs w:val="20"/>
              </w:rPr>
              <w:t>komt</w:t>
            </w:r>
            <w:r w:rsidR="000B077B">
              <w:rPr>
                <w:rFonts w:asciiTheme="majorHAnsi" w:hAnsiTheme="majorHAnsi" w:cstheme="majorHAnsi"/>
                <w:i/>
                <w:sz w:val="20"/>
                <w:szCs w:val="20"/>
              </w:rPr>
              <w:t>.</w:t>
            </w:r>
          </w:p>
          <w:p w:rsidR="000B077B" w:rsidRDefault="000B077B" w:rsidP="000B077B">
            <w:pPr>
              <w:spacing w:line="280" w:lineRule="exact"/>
              <w:jc w:val="both"/>
              <w:rPr>
                <w:rFonts w:asciiTheme="majorHAnsi" w:hAnsiTheme="majorHAnsi" w:cstheme="majorHAnsi"/>
                <w:i/>
                <w:sz w:val="20"/>
                <w:szCs w:val="20"/>
              </w:rPr>
            </w:pPr>
          </w:p>
          <w:p w:rsidR="000B077B" w:rsidRDefault="00991DCA" w:rsidP="000B077B">
            <w:pPr>
              <w:spacing w:line="280" w:lineRule="exact"/>
              <w:jc w:val="both"/>
              <w:rPr>
                <w:rFonts w:asciiTheme="majorHAnsi" w:hAnsiTheme="majorHAnsi" w:cstheme="majorHAnsi"/>
                <w:i/>
                <w:sz w:val="20"/>
                <w:szCs w:val="20"/>
              </w:rPr>
            </w:pPr>
            <w:r>
              <w:rPr>
                <w:rFonts w:asciiTheme="majorHAnsi" w:hAnsiTheme="majorHAnsi" w:cstheme="majorHAnsi"/>
                <w:i/>
                <w:sz w:val="20"/>
                <w:szCs w:val="20"/>
              </w:rPr>
              <w:t xml:space="preserve">We verwachten echter geen (lange) wachtrij omdat veel jongeren niet op hetzelfde moment </w:t>
            </w:r>
            <w:r w:rsidR="000B077B">
              <w:rPr>
                <w:rFonts w:asciiTheme="majorHAnsi" w:hAnsiTheme="majorHAnsi" w:cstheme="majorHAnsi"/>
                <w:i/>
                <w:sz w:val="20"/>
                <w:szCs w:val="20"/>
              </w:rPr>
              <w:t>langskomen</w:t>
            </w:r>
            <w:r>
              <w:rPr>
                <w:rFonts w:asciiTheme="majorHAnsi" w:hAnsiTheme="majorHAnsi" w:cstheme="majorHAnsi"/>
                <w:i/>
                <w:sz w:val="20"/>
                <w:szCs w:val="20"/>
              </w:rPr>
              <w:t>. Sommigen komen heel vroeg en andere</w:t>
            </w:r>
            <w:r w:rsidR="000B077B">
              <w:rPr>
                <w:rFonts w:asciiTheme="majorHAnsi" w:hAnsiTheme="majorHAnsi" w:cstheme="majorHAnsi"/>
                <w:i/>
                <w:sz w:val="20"/>
                <w:szCs w:val="20"/>
              </w:rPr>
              <w:t>n komen later</w:t>
            </w:r>
            <w:r>
              <w:rPr>
                <w:rFonts w:asciiTheme="majorHAnsi" w:hAnsiTheme="majorHAnsi" w:cstheme="majorHAnsi"/>
                <w:i/>
                <w:sz w:val="20"/>
                <w:szCs w:val="20"/>
              </w:rPr>
              <w:t xml:space="preserve"> afhankelijk van waar ze vervolgens naar school moeten. </w:t>
            </w:r>
          </w:p>
          <w:p w:rsidR="000B077B" w:rsidRDefault="000B077B" w:rsidP="000B077B">
            <w:pPr>
              <w:spacing w:line="280" w:lineRule="exact"/>
              <w:jc w:val="both"/>
              <w:rPr>
                <w:rFonts w:asciiTheme="majorHAnsi" w:hAnsiTheme="majorHAnsi" w:cstheme="majorHAnsi"/>
                <w:i/>
                <w:sz w:val="20"/>
                <w:szCs w:val="20"/>
              </w:rPr>
            </w:pPr>
          </w:p>
          <w:p w:rsidR="000E0516" w:rsidRPr="006407E1" w:rsidRDefault="00991DCA" w:rsidP="002E7DD7">
            <w:pPr>
              <w:spacing w:line="280" w:lineRule="exact"/>
              <w:jc w:val="both"/>
              <w:rPr>
                <w:rFonts w:asciiTheme="majorHAnsi" w:hAnsiTheme="majorHAnsi" w:cstheme="majorHAnsi"/>
                <w:i/>
                <w:sz w:val="20"/>
                <w:szCs w:val="20"/>
              </w:rPr>
            </w:pPr>
            <w:r>
              <w:rPr>
                <w:rFonts w:asciiTheme="majorHAnsi" w:hAnsiTheme="majorHAnsi" w:cstheme="majorHAnsi"/>
                <w:i/>
                <w:sz w:val="20"/>
                <w:szCs w:val="20"/>
              </w:rPr>
              <w:t xml:space="preserve">Indien er toch een wachtrij moest </w:t>
            </w:r>
            <w:r w:rsidR="00C11845">
              <w:rPr>
                <w:rFonts w:asciiTheme="majorHAnsi" w:hAnsiTheme="majorHAnsi" w:cstheme="majorHAnsi"/>
                <w:i/>
                <w:sz w:val="20"/>
                <w:szCs w:val="20"/>
              </w:rPr>
              <w:t xml:space="preserve">ontstaan, is er ruimte genoeg </w:t>
            </w:r>
            <w:r w:rsidR="002E7DD7">
              <w:rPr>
                <w:rFonts w:asciiTheme="majorHAnsi" w:hAnsiTheme="majorHAnsi" w:cstheme="majorHAnsi"/>
                <w:i/>
                <w:sz w:val="20"/>
                <w:szCs w:val="20"/>
              </w:rPr>
              <w:t>voor</w:t>
            </w:r>
            <w:r w:rsidR="00C11845">
              <w:rPr>
                <w:rFonts w:asciiTheme="majorHAnsi" w:hAnsiTheme="majorHAnsi" w:cstheme="majorHAnsi"/>
                <w:i/>
                <w:sz w:val="20"/>
                <w:szCs w:val="20"/>
              </w:rPr>
              <w:t xml:space="preserve"> het oude stadhuis om dit op een</w:t>
            </w:r>
            <w:r w:rsidR="003C78B9">
              <w:rPr>
                <w:rFonts w:asciiTheme="majorHAnsi" w:hAnsiTheme="majorHAnsi" w:cstheme="majorHAnsi"/>
                <w:i/>
                <w:sz w:val="20"/>
                <w:szCs w:val="20"/>
              </w:rPr>
              <w:t xml:space="preserve"> veilige manier te organiseren: met genoeg afstand van elkaar en</w:t>
            </w:r>
            <w:r w:rsidR="00C11845">
              <w:rPr>
                <w:rFonts w:asciiTheme="majorHAnsi" w:hAnsiTheme="majorHAnsi" w:cstheme="majorHAnsi"/>
                <w:i/>
                <w:sz w:val="20"/>
                <w:szCs w:val="20"/>
              </w:rPr>
              <w:t xml:space="preserve"> zonder overlast voor voorbijgangers</w:t>
            </w:r>
            <w:r w:rsidR="000B077B">
              <w:rPr>
                <w:rFonts w:asciiTheme="majorHAnsi" w:hAnsiTheme="majorHAnsi" w:cstheme="majorHAnsi"/>
                <w:i/>
                <w:sz w:val="20"/>
                <w:szCs w:val="20"/>
              </w:rPr>
              <w:t xml:space="preserve"> (zie </w:t>
            </w:r>
            <w:r w:rsidR="002E7DD7">
              <w:rPr>
                <w:rFonts w:asciiTheme="majorHAnsi" w:hAnsiTheme="majorHAnsi" w:cstheme="majorHAnsi"/>
                <w:i/>
                <w:sz w:val="20"/>
                <w:szCs w:val="20"/>
              </w:rPr>
              <w:t>inplantings</w:t>
            </w:r>
            <w:r w:rsidR="000B077B">
              <w:rPr>
                <w:rFonts w:asciiTheme="majorHAnsi" w:hAnsiTheme="majorHAnsi" w:cstheme="majorHAnsi"/>
                <w:i/>
                <w:sz w:val="20"/>
                <w:szCs w:val="20"/>
              </w:rPr>
              <w:t>plan)</w:t>
            </w:r>
            <w:r w:rsidR="002E7DD7">
              <w:rPr>
                <w:rFonts w:asciiTheme="majorHAnsi" w:hAnsiTheme="majorHAnsi" w:cstheme="majorHAnsi"/>
                <w:i/>
                <w:sz w:val="20"/>
                <w:szCs w:val="20"/>
              </w:rPr>
              <w:t>.</w:t>
            </w:r>
          </w:p>
        </w:tc>
      </w:tr>
    </w:tbl>
    <w:p w:rsidR="005505F1" w:rsidRPr="005505F1" w:rsidRDefault="005505F1" w:rsidP="00F105F4">
      <w:pPr>
        <w:spacing w:after="0" w:line="280" w:lineRule="exact"/>
        <w:jc w:val="both"/>
        <w:rPr>
          <w:rFonts w:asciiTheme="majorHAnsi" w:hAnsiTheme="majorHAnsi" w:cstheme="majorHAnsi"/>
          <w:sz w:val="20"/>
          <w:szCs w:val="20"/>
        </w:rPr>
      </w:pPr>
    </w:p>
    <w:p w:rsidR="00F90189" w:rsidRPr="005505F1" w:rsidRDefault="00F90189" w:rsidP="00F105F4">
      <w:pPr>
        <w:spacing w:after="0" w:line="280" w:lineRule="exact"/>
        <w:jc w:val="both"/>
        <w:rPr>
          <w:rFonts w:asciiTheme="majorHAnsi" w:hAnsiTheme="majorHAnsi" w:cstheme="majorHAnsi"/>
          <w:sz w:val="20"/>
          <w:szCs w:val="20"/>
        </w:rPr>
      </w:pPr>
    </w:p>
    <w:tbl>
      <w:tblPr>
        <w:tblStyle w:val="Tabelraster"/>
        <w:tblW w:w="8926" w:type="dxa"/>
        <w:tblLook w:val="04A0" w:firstRow="1" w:lastRow="0" w:firstColumn="1" w:lastColumn="0" w:noHBand="0" w:noVBand="1"/>
      </w:tblPr>
      <w:tblGrid>
        <w:gridCol w:w="8926"/>
      </w:tblGrid>
      <w:tr w:rsidR="000E0516" w:rsidRPr="00747404" w:rsidTr="00007120">
        <w:trPr>
          <w:trHeight w:val="340"/>
        </w:trPr>
        <w:tc>
          <w:tcPr>
            <w:tcW w:w="8926" w:type="dxa"/>
            <w:shd w:val="clear" w:color="auto" w:fill="2E74B5" w:themeFill="accent1" w:themeFillShade="BF"/>
            <w:vAlign w:val="center"/>
          </w:tcPr>
          <w:p w:rsidR="000E0516" w:rsidRPr="00747404" w:rsidRDefault="000E0516" w:rsidP="00007120">
            <w:pPr>
              <w:rPr>
                <w:rFonts w:asciiTheme="majorHAnsi" w:hAnsiTheme="majorHAnsi" w:cstheme="majorHAnsi"/>
                <w:b/>
              </w:rPr>
            </w:pPr>
            <w:r>
              <w:rPr>
                <w:rFonts w:asciiTheme="majorHAnsi" w:hAnsiTheme="majorHAnsi" w:cstheme="majorHAnsi"/>
                <w:b/>
                <w:color w:val="FFFFFF" w:themeColor="background1"/>
              </w:rPr>
              <w:t>Registratie</w:t>
            </w:r>
          </w:p>
        </w:tc>
      </w:tr>
      <w:tr w:rsidR="000E0516" w:rsidRPr="00747404" w:rsidTr="00007120">
        <w:trPr>
          <w:trHeight w:val="462"/>
        </w:trPr>
        <w:tc>
          <w:tcPr>
            <w:tcW w:w="8926" w:type="dxa"/>
          </w:tcPr>
          <w:p w:rsidR="000E0516" w:rsidRPr="000E0516" w:rsidRDefault="000E0516" w:rsidP="00007120">
            <w:pPr>
              <w:spacing w:line="280" w:lineRule="exact"/>
              <w:jc w:val="both"/>
              <w:rPr>
                <w:rFonts w:asciiTheme="majorHAnsi" w:hAnsiTheme="majorHAnsi" w:cstheme="majorHAnsi"/>
                <w:i/>
                <w:sz w:val="20"/>
                <w:szCs w:val="20"/>
              </w:rPr>
            </w:pPr>
            <w:r w:rsidRPr="00F105F4">
              <w:rPr>
                <w:rFonts w:asciiTheme="majorHAnsi" w:hAnsiTheme="majorHAnsi" w:cstheme="majorHAnsi"/>
                <w:i/>
                <w:sz w:val="20"/>
                <w:szCs w:val="20"/>
              </w:rPr>
              <w:t>Gebeurt dit bij reservatie/voorinschrijving of wordt dit ter plaatse georganiseerd? Zo ja, hoe?</w:t>
            </w:r>
          </w:p>
        </w:tc>
      </w:tr>
      <w:tr w:rsidR="000E0516" w:rsidRPr="00747404" w:rsidTr="00007120">
        <w:trPr>
          <w:trHeight w:val="462"/>
        </w:trPr>
        <w:tc>
          <w:tcPr>
            <w:tcW w:w="8926" w:type="dxa"/>
          </w:tcPr>
          <w:p w:rsidR="000E0516" w:rsidRPr="006407E1" w:rsidRDefault="00C11845" w:rsidP="00007120">
            <w:pPr>
              <w:spacing w:line="280" w:lineRule="exact"/>
              <w:jc w:val="both"/>
              <w:rPr>
                <w:rFonts w:asciiTheme="majorHAnsi" w:hAnsiTheme="majorHAnsi" w:cstheme="majorHAnsi"/>
                <w:i/>
                <w:sz w:val="20"/>
                <w:szCs w:val="20"/>
              </w:rPr>
            </w:pPr>
            <w:r>
              <w:rPr>
                <w:rFonts w:asciiTheme="majorHAnsi" w:hAnsiTheme="majorHAnsi" w:cstheme="majorHAnsi"/>
                <w:i/>
                <w:sz w:val="20"/>
                <w:szCs w:val="20"/>
              </w:rPr>
              <w:t>Bij het binnenkomen moeten de jongeren hun naam en contactgegevens noteren.</w:t>
            </w:r>
          </w:p>
        </w:tc>
      </w:tr>
    </w:tbl>
    <w:p w:rsidR="00F90189" w:rsidRPr="005505F1" w:rsidRDefault="00F90189" w:rsidP="00F105F4">
      <w:pPr>
        <w:spacing w:after="0" w:line="280" w:lineRule="exact"/>
        <w:jc w:val="both"/>
        <w:rPr>
          <w:rFonts w:asciiTheme="majorHAnsi" w:hAnsiTheme="majorHAnsi" w:cstheme="majorHAnsi"/>
          <w:sz w:val="20"/>
          <w:szCs w:val="20"/>
        </w:rPr>
      </w:pPr>
    </w:p>
    <w:tbl>
      <w:tblPr>
        <w:tblStyle w:val="Tabelraster"/>
        <w:tblW w:w="8926" w:type="dxa"/>
        <w:tblLook w:val="04A0" w:firstRow="1" w:lastRow="0" w:firstColumn="1" w:lastColumn="0" w:noHBand="0" w:noVBand="1"/>
      </w:tblPr>
      <w:tblGrid>
        <w:gridCol w:w="8926"/>
      </w:tblGrid>
      <w:tr w:rsidR="000E0516" w:rsidRPr="00747404" w:rsidTr="00007120">
        <w:trPr>
          <w:trHeight w:val="340"/>
        </w:trPr>
        <w:tc>
          <w:tcPr>
            <w:tcW w:w="8926" w:type="dxa"/>
            <w:shd w:val="clear" w:color="auto" w:fill="2E74B5" w:themeFill="accent1" w:themeFillShade="BF"/>
            <w:vAlign w:val="center"/>
          </w:tcPr>
          <w:p w:rsidR="000E0516" w:rsidRPr="00747404" w:rsidRDefault="000E0516" w:rsidP="00007120">
            <w:pPr>
              <w:rPr>
                <w:rFonts w:asciiTheme="majorHAnsi" w:hAnsiTheme="majorHAnsi" w:cstheme="majorHAnsi"/>
                <w:b/>
              </w:rPr>
            </w:pPr>
            <w:r>
              <w:rPr>
                <w:rFonts w:asciiTheme="majorHAnsi" w:hAnsiTheme="majorHAnsi" w:cstheme="majorHAnsi"/>
                <w:b/>
                <w:color w:val="FFFFFF" w:themeColor="background1"/>
              </w:rPr>
              <w:t>Ingang/kassa</w:t>
            </w:r>
          </w:p>
        </w:tc>
      </w:tr>
      <w:tr w:rsidR="000E0516" w:rsidRPr="00747404" w:rsidTr="00007120">
        <w:trPr>
          <w:trHeight w:val="462"/>
        </w:trPr>
        <w:tc>
          <w:tcPr>
            <w:tcW w:w="8926" w:type="dxa"/>
          </w:tcPr>
          <w:p w:rsidR="000E0516" w:rsidRPr="000E0516" w:rsidRDefault="000E0516" w:rsidP="00007120">
            <w:pPr>
              <w:spacing w:line="280" w:lineRule="exact"/>
              <w:jc w:val="both"/>
              <w:rPr>
                <w:rFonts w:asciiTheme="majorHAnsi" w:hAnsiTheme="majorHAnsi" w:cstheme="majorHAnsi"/>
                <w:i/>
                <w:sz w:val="20"/>
                <w:szCs w:val="20"/>
              </w:rPr>
            </w:pPr>
            <w:r w:rsidRPr="005505F1">
              <w:rPr>
                <w:rFonts w:asciiTheme="majorHAnsi" w:hAnsiTheme="majorHAnsi" w:cstheme="majorHAnsi"/>
                <w:i/>
                <w:sz w:val="20"/>
                <w:szCs w:val="20"/>
              </w:rPr>
              <w:t>Hier willen we weten of er looplijnen (éénrichtingsverkeer) worden voorzien, wordt er met tijdsloten gewerkt om de aankomst van personen te spreiden, is er voldoende ruimte om wachtrijen te org</w:t>
            </w:r>
            <w:bookmarkStart w:id="0" w:name="_GoBack"/>
            <w:bookmarkEnd w:id="0"/>
            <w:r w:rsidRPr="005505F1">
              <w:rPr>
                <w:rFonts w:asciiTheme="majorHAnsi" w:hAnsiTheme="majorHAnsi" w:cstheme="majorHAnsi"/>
                <w:i/>
                <w:sz w:val="20"/>
                <w:szCs w:val="20"/>
              </w:rPr>
              <w:t xml:space="preserve">aniseren, welke hygiënemaatregelen zijn er voorzien, is er mondmaskerplicht, wat met cash geld of wordt er op voorhand betaald of via </w:t>
            </w:r>
            <w:proofErr w:type="spellStart"/>
            <w:r w:rsidRPr="005505F1">
              <w:rPr>
                <w:rFonts w:asciiTheme="majorHAnsi" w:hAnsiTheme="majorHAnsi" w:cstheme="majorHAnsi"/>
                <w:i/>
                <w:sz w:val="20"/>
                <w:szCs w:val="20"/>
              </w:rPr>
              <w:t>Payconiq</w:t>
            </w:r>
            <w:proofErr w:type="spellEnd"/>
            <w:r w:rsidRPr="005505F1">
              <w:rPr>
                <w:rFonts w:asciiTheme="majorHAnsi" w:hAnsiTheme="majorHAnsi" w:cstheme="majorHAnsi"/>
                <w:i/>
                <w:sz w:val="20"/>
                <w:szCs w:val="20"/>
              </w:rPr>
              <w:t>,…)</w:t>
            </w:r>
          </w:p>
        </w:tc>
      </w:tr>
      <w:tr w:rsidR="000E0516" w:rsidRPr="00747404" w:rsidTr="00007120">
        <w:trPr>
          <w:trHeight w:val="462"/>
        </w:trPr>
        <w:tc>
          <w:tcPr>
            <w:tcW w:w="8926" w:type="dxa"/>
          </w:tcPr>
          <w:p w:rsidR="000E0516" w:rsidRDefault="00C11845" w:rsidP="00C11845">
            <w:pPr>
              <w:pStyle w:val="Lijstalinea"/>
              <w:numPr>
                <w:ilvl w:val="0"/>
                <w:numId w:val="3"/>
              </w:numPr>
              <w:spacing w:line="280" w:lineRule="exact"/>
              <w:jc w:val="both"/>
              <w:rPr>
                <w:rFonts w:asciiTheme="majorHAnsi" w:hAnsiTheme="majorHAnsi" w:cstheme="majorHAnsi"/>
                <w:i/>
                <w:sz w:val="20"/>
                <w:szCs w:val="20"/>
              </w:rPr>
            </w:pPr>
            <w:r>
              <w:rPr>
                <w:rFonts w:asciiTheme="majorHAnsi" w:hAnsiTheme="majorHAnsi" w:cstheme="majorHAnsi"/>
                <w:i/>
                <w:sz w:val="20"/>
                <w:szCs w:val="20"/>
              </w:rPr>
              <w:t>We vragen de bezoekers om het mondmasker op te houden, tenzij ze stilstaan om iets te eten</w:t>
            </w:r>
            <w:r w:rsidR="002E7DD7">
              <w:rPr>
                <w:rFonts w:asciiTheme="majorHAnsi" w:hAnsiTheme="majorHAnsi" w:cstheme="majorHAnsi"/>
                <w:i/>
                <w:sz w:val="20"/>
                <w:szCs w:val="20"/>
              </w:rPr>
              <w:t>.</w:t>
            </w:r>
          </w:p>
          <w:p w:rsidR="00C11845" w:rsidRDefault="003C78B9" w:rsidP="00C11845">
            <w:pPr>
              <w:pStyle w:val="Lijstalinea"/>
              <w:numPr>
                <w:ilvl w:val="0"/>
                <w:numId w:val="3"/>
              </w:numPr>
              <w:spacing w:line="280" w:lineRule="exact"/>
              <w:jc w:val="both"/>
              <w:rPr>
                <w:rFonts w:asciiTheme="majorHAnsi" w:hAnsiTheme="majorHAnsi" w:cstheme="majorHAnsi"/>
                <w:i/>
                <w:sz w:val="20"/>
                <w:szCs w:val="20"/>
              </w:rPr>
            </w:pPr>
            <w:r>
              <w:rPr>
                <w:rFonts w:asciiTheme="majorHAnsi" w:hAnsiTheme="majorHAnsi" w:cstheme="majorHAnsi"/>
                <w:i/>
                <w:sz w:val="20"/>
                <w:szCs w:val="20"/>
              </w:rPr>
              <w:t>Het eten is gratis</w:t>
            </w:r>
            <w:r w:rsidR="002E7DD7">
              <w:rPr>
                <w:rFonts w:asciiTheme="majorHAnsi" w:hAnsiTheme="majorHAnsi" w:cstheme="majorHAnsi"/>
                <w:i/>
                <w:sz w:val="20"/>
                <w:szCs w:val="20"/>
              </w:rPr>
              <w:t>.</w:t>
            </w:r>
          </w:p>
          <w:p w:rsidR="00C11845" w:rsidRDefault="00C11845" w:rsidP="00C11845">
            <w:pPr>
              <w:pStyle w:val="Lijstalinea"/>
              <w:numPr>
                <w:ilvl w:val="0"/>
                <w:numId w:val="3"/>
              </w:numPr>
              <w:spacing w:line="280" w:lineRule="exact"/>
              <w:jc w:val="both"/>
              <w:rPr>
                <w:rFonts w:asciiTheme="majorHAnsi" w:hAnsiTheme="majorHAnsi" w:cstheme="majorHAnsi"/>
                <w:i/>
                <w:sz w:val="20"/>
                <w:szCs w:val="20"/>
              </w:rPr>
            </w:pPr>
            <w:r>
              <w:rPr>
                <w:rFonts w:asciiTheme="majorHAnsi" w:hAnsiTheme="majorHAnsi" w:cstheme="majorHAnsi"/>
                <w:i/>
                <w:sz w:val="20"/>
                <w:szCs w:val="20"/>
              </w:rPr>
              <w:t>Er zullen looplijnen voorzien worden waarbij de bezoekers eerst hun ontbijt krijgen en vervolgens doorschuiven naar een sta</w:t>
            </w:r>
            <w:r w:rsidR="003C78B9">
              <w:rPr>
                <w:rFonts w:asciiTheme="majorHAnsi" w:hAnsiTheme="majorHAnsi" w:cstheme="majorHAnsi"/>
                <w:i/>
                <w:sz w:val="20"/>
                <w:szCs w:val="20"/>
              </w:rPr>
              <w:t>an</w:t>
            </w:r>
            <w:r>
              <w:rPr>
                <w:rFonts w:asciiTheme="majorHAnsi" w:hAnsiTheme="majorHAnsi" w:cstheme="majorHAnsi"/>
                <w:i/>
                <w:sz w:val="20"/>
                <w:szCs w:val="20"/>
              </w:rPr>
              <w:t>plek op de grote markt</w:t>
            </w:r>
            <w:r w:rsidR="002E7DD7">
              <w:rPr>
                <w:rFonts w:asciiTheme="majorHAnsi" w:hAnsiTheme="majorHAnsi" w:cstheme="majorHAnsi"/>
                <w:i/>
                <w:sz w:val="20"/>
                <w:szCs w:val="20"/>
              </w:rPr>
              <w:t>.</w:t>
            </w:r>
          </w:p>
          <w:p w:rsidR="000B077B" w:rsidRPr="00C11845" w:rsidRDefault="000B077B" w:rsidP="00C11845">
            <w:pPr>
              <w:pStyle w:val="Lijstalinea"/>
              <w:numPr>
                <w:ilvl w:val="0"/>
                <w:numId w:val="3"/>
              </w:numPr>
              <w:spacing w:line="280" w:lineRule="exact"/>
              <w:jc w:val="both"/>
              <w:rPr>
                <w:rFonts w:asciiTheme="majorHAnsi" w:hAnsiTheme="majorHAnsi" w:cstheme="majorHAnsi"/>
                <w:i/>
                <w:sz w:val="20"/>
                <w:szCs w:val="20"/>
              </w:rPr>
            </w:pPr>
            <w:r>
              <w:rPr>
                <w:rFonts w:asciiTheme="majorHAnsi" w:hAnsiTheme="majorHAnsi" w:cstheme="majorHAnsi"/>
                <w:i/>
                <w:sz w:val="20"/>
                <w:szCs w:val="20"/>
              </w:rPr>
              <w:t>De ingang en uitgang zijn van elkaar gescheiden</w:t>
            </w:r>
            <w:r w:rsidR="002E7DD7">
              <w:rPr>
                <w:rFonts w:asciiTheme="majorHAnsi" w:hAnsiTheme="majorHAnsi" w:cstheme="majorHAnsi"/>
                <w:i/>
                <w:sz w:val="20"/>
                <w:szCs w:val="20"/>
              </w:rPr>
              <w:t>.</w:t>
            </w:r>
          </w:p>
        </w:tc>
      </w:tr>
    </w:tbl>
    <w:p w:rsidR="00A55DD0" w:rsidRDefault="00A55DD0" w:rsidP="00F105F4">
      <w:pPr>
        <w:spacing w:after="0" w:line="280" w:lineRule="exact"/>
        <w:jc w:val="both"/>
        <w:rPr>
          <w:rFonts w:asciiTheme="majorHAnsi" w:hAnsiTheme="majorHAnsi" w:cstheme="majorHAnsi"/>
          <w:sz w:val="20"/>
          <w:szCs w:val="20"/>
        </w:rPr>
      </w:pPr>
    </w:p>
    <w:tbl>
      <w:tblPr>
        <w:tblStyle w:val="Tabelraster"/>
        <w:tblW w:w="8926" w:type="dxa"/>
        <w:tblLook w:val="04A0" w:firstRow="1" w:lastRow="0" w:firstColumn="1" w:lastColumn="0" w:noHBand="0" w:noVBand="1"/>
      </w:tblPr>
      <w:tblGrid>
        <w:gridCol w:w="8926"/>
      </w:tblGrid>
      <w:tr w:rsidR="000E0516" w:rsidRPr="00747404" w:rsidTr="00007120">
        <w:trPr>
          <w:trHeight w:val="340"/>
        </w:trPr>
        <w:tc>
          <w:tcPr>
            <w:tcW w:w="8926" w:type="dxa"/>
            <w:shd w:val="clear" w:color="auto" w:fill="2E74B5" w:themeFill="accent1" w:themeFillShade="BF"/>
            <w:vAlign w:val="center"/>
          </w:tcPr>
          <w:p w:rsidR="000E0516" w:rsidRPr="00747404" w:rsidRDefault="000E0516" w:rsidP="00007120">
            <w:pPr>
              <w:rPr>
                <w:rFonts w:asciiTheme="majorHAnsi" w:hAnsiTheme="majorHAnsi" w:cstheme="majorHAnsi"/>
                <w:b/>
              </w:rPr>
            </w:pPr>
            <w:proofErr w:type="spellStart"/>
            <w:r>
              <w:rPr>
                <w:rFonts w:asciiTheme="majorHAnsi" w:hAnsiTheme="majorHAnsi" w:cstheme="majorHAnsi"/>
                <w:b/>
                <w:color w:val="FFFFFF" w:themeColor="background1"/>
              </w:rPr>
              <w:t>Crowdmanagement</w:t>
            </w:r>
            <w:proofErr w:type="spellEnd"/>
          </w:p>
        </w:tc>
      </w:tr>
      <w:tr w:rsidR="000E0516" w:rsidRPr="00747404" w:rsidTr="00007120">
        <w:trPr>
          <w:trHeight w:val="462"/>
        </w:trPr>
        <w:tc>
          <w:tcPr>
            <w:tcW w:w="8926" w:type="dxa"/>
          </w:tcPr>
          <w:p w:rsidR="000E0516" w:rsidRPr="00F105F4" w:rsidRDefault="000E0516" w:rsidP="000E0516">
            <w:pPr>
              <w:spacing w:line="280" w:lineRule="exact"/>
              <w:jc w:val="both"/>
              <w:rPr>
                <w:rFonts w:asciiTheme="majorHAnsi" w:hAnsiTheme="majorHAnsi" w:cstheme="majorHAnsi"/>
                <w:i/>
                <w:sz w:val="20"/>
                <w:szCs w:val="20"/>
              </w:rPr>
            </w:pPr>
            <w:r w:rsidRPr="00F105F4">
              <w:rPr>
                <w:rFonts w:asciiTheme="majorHAnsi" w:hAnsiTheme="majorHAnsi" w:cstheme="majorHAnsi"/>
                <w:i/>
                <w:sz w:val="20"/>
                <w:szCs w:val="20"/>
              </w:rPr>
              <w:t xml:space="preserve">In deze covid-19 tijden is het belangrijk om het gedrag van mensen zoveel mogelijk te sturen en te zorgen dat ze op die manier veilig kunnen deelnemen aan je evenement. Hiervoor moet je maatregelen voorzien zoals voorzien van looplijnen (éénrichtingsverkeer, ruimte om wachtrijen te kunnen organiseren, hoe ga je het eten </w:t>
            </w:r>
            <w:r w:rsidRPr="00F105F4">
              <w:rPr>
                <w:rFonts w:asciiTheme="majorHAnsi" w:hAnsiTheme="majorHAnsi" w:cstheme="majorHAnsi"/>
                <w:i/>
                <w:sz w:val="20"/>
                <w:szCs w:val="20"/>
              </w:rPr>
              <w:lastRenderedPageBreak/>
              <w:t>en drinken organiseren, …). Beschrijf hieronder hoe je dit gaat aanpakken. Het inplantingsplan (zie punt “bijlage</w:t>
            </w:r>
            <w:r w:rsidR="00BB1D58">
              <w:rPr>
                <w:rFonts w:asciiTheme="majorHAnsi" w:hAnsiTheme="majorHAnsi" w:cstheme="majorHAnsi"/>
                <w:i/>
                <w:sz w:val="20"/>
                <w:szCs w:val="20"/>
              </w:rPr>
              <w:t>) kan hierbij helpen</w:t>
            </w:r>
            <w:r w:rsidRPr="00F105F4">
              <w:rPr>
                <w:rFonts w:asciiTheme="majorHAnsi" w:hAnsiTheme="majorHAnsi" w:cstheme="majorHAnsi"/>
                <w:i/>
                <w:sz w:val="20"/>
                <w:szCs w:val="20"/>
              </w:rPr>
              <w:t xml:space="preserve">. </w:t>
            </w:r>
          </w:p>
          <w:p w:rsidR="000E0516" w:rsidRPr="000E0516" w:rsidRDefault="000E0516" w:rsidP="00007120">
            <w:pPr>
              <w:spacing w:line="280" w:lineRule="exact"/>
              <w:jc w:val="both"/>
              <w:rPr>
                <w:rFonts w:asciiTheme="majorHAnsi" w:hAnsiTheme="majorHAnsi" w:cstheme="majorHAnsi"/>
                <w:i/>
                <w:sz w:val="20"/>
                <w:szCs w:val="20"/>
              </w:rPr>
            </w:pPr>
          </w:p>
        </w:tc>
      </w:tr>
      <w:tr w:rsidR="000E0516" w:rsidRPr="00747404" w:rsidTr="00007120">
        <w:trPr>
          <w:trHeight w:val="462"/>
        </w:trPr>
        <w:tc>
          <w:tcPr>
            <w:tcW w:w="8926" w:type="dxa"/>
          </w:tcPr>
          <w:p w:rsidR="000E0516" w:rsidRPr="006407E1" w:rsidRDefault="000B077B" w:rsidP="00007120">
            <w:pPr>
              <w:spacing w:line="280" w:lineRule="exact"/>
              <w:jc w:val="both"/>
              <w:rPr>
                <w:rFonts w:asciiTheme="majorHAnsi" w:hAnsiTheme="majorHAnsi" w:cstheme="majorHAnsi"/>
                <w:i/>
                <w:sz w:val="20"/>
                <w:szCs w:val="20"/>
              </w:rPr>
            </w:pPr>
            <w:r>
              <w:rPr>
                <w:rFonts w:asciiTheme="majorHAnsi" w:hAnsiTheme="majorHAnsi" w:cstheme="majorHAnsi"/>
                <w:i/>
                <w:sz w:val="20"/>
                <w:szCs w:val="20"/>
              </w:rPr>
              <w:lastRenderedPageBreak/>
              <w:t xml:space="preserve">Er zal met pijlen duidelijk aangegeven worden </w:t>
            </w:r>
            <w:r w:rsidR="00A03115">
              <w:rPr>
                <w:rFonts w:asciiTheme="majorHAnsi" w:hAnsiTheme="majorHAnsi" w:cstheme="majorHAnsi"/>
                <w:i/>
                <w:sz w:val="20"/>
                <w:szCs w:val="20"/>
              </w:rPr>
              <w:t xml:space="preserve">in welke richting het publiek moet lopen: 1 richtingsverkeer bij het afhalen van het ontbijt + de randanimatie (zie plan). Er wordt gekozen voor een eenvoudig ontbijt dat snel meegegeven kan worden aan de bezoekers zodat er een vlotte doorstroom is. </w:t>
            </w:r>
          </w:p>
        </w:tc>
      </w:tr>
    </w:tbl>
    <w:p w:rsidR="000E0516" w:rsidRDefault="000E0516" w:rsidP="00F105F4">
      <w:pPr>
        <w:spacing w:after="0" w:line="280" w:lineRule="exact"/>
        <w:jc w:val="both"/>
        <w:rPr>
          <w:rFonts w:asciiTheme="majorHAnsi" w:hAnsiTheme="majorHAnsi" w:cstheme="majorHAnsi"/>
          <w:sz w:val="20"/>
          <w:szCs w:val="20"/>
        </w:rPr>
      </w:pPr>
    </w:p>
    <w:tbl>
      <w:tblPr>
        <w:tblStyle w:val="Tabelraster"/>
        <w:tblW w:w="8926" w:type="dxa"/>
        <w:tblLook w:val="04A0" w:firstRow="1" w:lastRow="0" w:firstColumn="1" w:lastColumn="0" w:noHBand="0" w:noVBand="1"/>
      </w:tblPr>
      <w:tblGrid>
        <w:gridCol w:w="8926"/>
      </w:tblGrid>
      <w:tr w:rsidR="000E0516" w:rsidRPr="00747404" w:rsidTr="00007120">
        <w:trPr>
          <w:trHeight w:val="340"/>
        </w:trPr>
        <w:tc>
          <w:tcPr>
            <w:tcW w:w="8926" w:type="dxa"/>
            <w:shd w:val="clear" w:color="auto" w:fill="2E74B5" w:themeFill="accent1" w:themeFillShade="BF"/>
            <w:vAlign w:val="center"/>
          </w:tcPr>
          <w:p w:rsidR="000E0516" w:rsidRPr="00747404" w:rsidRDefault="000E0516" w:rsidP="00007120">
            <w:pPr>
              <w:rPr>
                <w:rFonts w:asciiTheme="majorHAnsi" w:hAnsiTheme="majorHAnsi" w:cstheme="majorHAnsi"/>
                <w:b/>
              </w:rPr>
            </w:pPr>
            <w:r>
              <w:rPr>
                <w:rFonts w:asciiTheme="majorHAnsi" w:hAnsiTheme="majorHAnsi" w:cstheme="majorHAnsi"/>
                <w:b/>
                <w:color w:val="FFFFFF" w:themeColor="background1"/>
              </w:rPr>
              <w:t>Communicatie</w:t>
            </w:r>
          </w:p>
        </w:tc>
      </w:tr>
      <w:tr w:rsidR="000E0516" w:rsidRPr="00747404" w:rsidTr="00007120">
        <w:trPr>
          <w:trHeight w:val="462"/>
        </w:trPr>
        <w:tc>
          <w:tcPr>
            <w:tcW w:w="8926" w:type="dxa"/>
          </w:tcPr>
          <w:p w:rsidR="000E0516" w:rsidRPr="000E0516" w:rsidRDefault="000E0516" w:rsidP="00BB1D58">
            <w:pPr>
              <w:spacing w:line="280" w:lineRule="exact"/>
              <w:jc w:val="both"/>
              <w:rPr>
                <w:rFonts w:asciiTheme="majorHAnsi" w:hAnsiTheme="majorHAnsi" w:cstheme="majorHAnsi"/>
                <w:i/>
                <w:sz w:val="20"/>
                <w:szCs w:val="20"/>
              </w:rPr>
            </w:pPr>
            <w:r w:rsidRPr="00F105F4">
              <w:rPr>
                <w:rFonts w:asciiTheme="majorHAnsi" w:hAnsiTheme="majorHAnsi" w:cstheme="majorHAnsi"/>
                <w:i/>
                <w:sz w:val="20"/>
                <w:szCs w:val="20"/>
              </w:rPr>
              <w:t>Om mensen op de hoogte te brengen van je manier van aanpak en de richtlijnen die gelden op je evenement, is communicatie zeer belangrijk. Beschrijf hieronder wanneer je gaat communiceren (</w:t>
            </w:r>
            <w:r w:rsidR="00BB1D58">
              <w:rPr>
                <w:rFonts w:asciiTheme="majorHAnsi" w:hAnsiTheme="majorHAnsi" w:cstheme="majorHAnsi"/>
                <w:i/>
                <w:sz w:val="20"/>
                <w:szCs w:val="20"/>
              </w:rPr>
              <w:t>zowel voor als</w:t>
            </w:r>
            <w:r w:rsidRPr="00F105F4">
              <w:rPr>
                <w:rFonts w:asciiTheme="majorHAnsi" w:hAnsiTheme="majorHAnsi" w:cstheme="majorHAnsi"/>
                <w:i/>
                <w:sz w:val="20"/>
                <w:szCs w:val="20"/>
              </w:rPr>
              <w:t xml:space="preserve"> tijdens evenement) en op welke manier (email, sociale media, website, affiches,…). </w:t>
            </w:r>
          </w:p>
        </w:tc>
      </w:tr>
      <w:tr w:rsidR="000E0516" w:rsidRPr="00747404" w:rsidTr="00007120">
        <w:trPr>
          <w:trHeight w:val="462"/>
        </w:trPr>
        <w:tc>
          <w:tcPr>
            <w:tcW w:w="8926" w:type="dxa"/>
          </w:tcPr>
          <w:p w:rsidR="000E0516" w:rsidRPr="006407E1" w:rsidRDefault="00C11845" w:rsidP="003C78B9">
            <w:pPr>
              <w:spacing w:line="280" w:lineRule="exact"/>
              <w:jc w:val="both"/>
              <w:rPr>
                <w:rFonts w:asciiTheme="majorHAnsi" w:hAnsiTheme="majorHAnsi" w:cstheme="majorHAnsi"/>
                <w:i/>
                <w:sz w:val="20"/>
                <w:szCs w:val="20"/>
              </w:rPr>
            </w:pPr>
            <w:r>
              <w:rPr>
                <w:rFonts w:asciiTheme="majorHAnsi" w:hAnsiTheme="majorHAnsi" w:cstheme="majorHAnsi"/>
                <w:i/>
                <w:sz w:val="20"/>
                <w:szCs w:val="20"/>
              </w:rPr>
              <w:t xml:space="preserve">We zullen in onze communicatie vooraf duidelijk oproepen om alle corona maatregelen te volgen (mondmasker dragen, handen ontsmetten, afstand houden) + aan de inkom de dag zelf </w:t>
            </w:r>
            <w:r w:rsidR="003C78B9">
              <w:rPr>
                <w:rFonts w:asciiTheme="majorHAnsi" w:hAnsiTheme="majorHAnsi" w:cstheme="majorHAnsi"/>
                <w:i/>
                <w:sz w:val="20"/>
                <w:szCs w:val="20"/>
              </w:rPr>
              <w:t xml:space="preserve">zullen we </w:t>
            </w:r>
            <w:r>
              <w:rPr>
                <w:rFonts w:asciiTheme="majorHAnsi" w:hAnsiTheme="majorHAnsi" w:cstheme="majorHAnsi"/>
                <w:i/>
                <w:sz w:val="20"/>
                <w:szCs w:val="20"/>
              </w:rPr>
              <w:t>posters hangen om deze maatregelen nog een keer te herhalen</w:t>
            </w:r>
            <w:r w:rsidR="000B077B">
              <w:rPr>
                <w:rFonts w:asciiTheme="majorHAnsi" w:hAnsiTheme="majorHAnsi" w:cstheme="majorHAnsi"/>
                <w:i/>
                <w:sz w:val="20"/>
                <w:szCs w:val="20"/>
              </w:rPr>
              <w:t xml:space="preserve">. Aan de ingang zullen onze medewerkers deze boodschap ook mondeling herhalen. </w:t>
            </w:r>
          </w:p>
        </w:tc>
      </w:tr>
    </w:tbl>
    <w:p w:rsidR="000E0516" w:rsidRPr="005505F1" w:rsidRDefault="000E0516" w:rsidP="00F105F4">
      <w:pPr>
        <w:spacing w:after="0" w:line="280" w:lineRule="exact"/>
        <w:jc w:val="both"/>
        <w:rPr>
          <w:rFonts w:asciiTheme="majorHAnsi" w:hAnsiTheme="majorHAnsi" w:cstheme="majorHAnsi"/>
          <w:sz w:val="20"/>
          <w:szCs w:val="20"/>
        </w:rPr>
      </w:pPr>
    </w:p>
    <w:tbl>
      <w:tblPr>
        <w:tblStyle w:val="Tabelraster"/>
        <w:tblW w:w="8926" w:type="dxa"/>
        <w:tblLook w:val="04A0" w:firstRow="1" w:lastRow="0" w:firstColumn="1" w:lastColumn="0" w:noHBand="0" w:noVBand="1"/>
      </w:tblPr>
      <w:tblGrid>
        <w:gridCol w:w="8926"/>
      </w:tblGrid>
      <w:tr w:rsidR="000E0516" w:rsidRPr="00747404" w:rsidTr="00007120">
        <w:trPr>
          <w:trHeight w:val="340"/>
        </w:trPr>
        <w:tc>
          <w:tcPr>
            <w:tcW w:w="8926" w:type="dxa"/>
            <w:shd w:val="clear" w:color="auto" w:fill="2E74B5" w:themeFill="accent1" w:themeFillShade="BF"/>
            <w:vAlign w:val="center"/>
          </w:tcPr>
          <w:p w:rsidR="000E0516" w:rsidRPr="00747404" w:rsidRDefault="000E0516" w:rsidP="00007120">
            <w:pPr>
              <w:rPr>
                <w:rFonts w:asciiTheme="majorHAnsi" w:hAnsiTheme="majorHAnsi" w:cstheme="majorHAnsi"/>
                <w:b/>
              </w:rPr>
            </w:pPr>
            <w:r>
              <w:rPr>
                <w:rFonts w:asciiTheme="majorHAnsi" w:hAnsiTheme="majorHAnsi" w:cstheme="majorHAnsi"/>
                <w:b/>
                <w:color w:val="FFFFFF" w:themeColor="background1"/>
              </w:rPr>
              <w:t>Hygiënemaatregelen</w:t>
            </w:r>
          </w:p>
        </w:tc>
      </w:tr>
      <w:tr w:rsidR="000E0516" w:rsidRPr="00747404" w:rsidTr="00007120">
        <w:trPr>
          <w:trHeight w:val="462"/>
        </w:trPr>
        <w:tc>
          <w:tcPr>
            <w:tcW w:w="8926" w:type="dxa"/>
          </w:tcPr>
          <w:p w:rsidR="000E0516" w:rsidRPr="000E0516" w:rsidRDefault="000E0516" w:rsidP="00007120">
            <w:pPr>
              <w:spacing w:line="280" w:lineRule="exact"/>
              <w:jc w:val="both"/>
              <w:rPr>
                <w:rFonts w:asciiTheme="majorHAnsi" w:hAnsiTheme="majorHAnsi" w:cstheme="majorHAnsi"/>
                <w:i/>
                <w:sz w:val="20"/>
                <w:szCs w:val="20"/>
              </w:rPr>
            </w:pPr>
            <w:r w:rsidRPr="007E3105">
              <w:rPr>
                <w:rFonts w:asciiTheme="majorHAnsi" w:hAnsiTheme="majorHAnsi" w:cstheme="majorHAnsi"/>
                <w:i/>
                <w:sz w:val="20"/>
                <w:szCs w:val="20"/>
              </w:rPr>
              <w:t xml:space="preserve">Hygiëne is tijdens deze pandemie essentieel! Daarom willen we graag van je weten welke maatregelen je hierrond gaat nemen, vb. alcoholgel, handwasmogelijkheden, mondmaskerplicht,…). </w:t>
            </w:r>
          </w:p>
        </w:tc>
      </w:tr>
      <w:tr w:rsidR="000E0516" w:rsidRPr="00747404" w:rsidTr="00007120">
        <w:trPr>
          <w:trHeight w:val="462"/>
        </w:trPr>
        <w:tc>
          <w:tcPr>
            <w:tcW w:w="8926" w:type="dxa"/>
          </w:tcPr>
          <w:p w:rsidR="000E0516" w:rsidRDefault="00C11845" w:rsidP="00C11845">
            <w:pPr>
              <w:pStyle w:val="Lijstalinea"/>
              <w:numPr>
                <w:ilvl w:val="0"/>
                <w:numId w:val="3"/>
              </w:numPr>
              <w:spacing w:line="280" w:lineRule="exact"/>
              <w:jc w:val="both"/>
              <w:rPr>
                <w:rFonts w:asciiTheme="majorHAnsi" w:hAnsiTheme="majorHAnsi" w:cstheme="majorHAnsi"/>
                <w:i/>
                <w:sz w:val="20"/>
                <w:szCs w:val="20"/>
              </w:rPr>
            </w:pPr>
            <w:r>
              <w:rPr>
                <w:rFonts w:asciiTheme="majorHAnsi" w:hAnsiTheme="majorHAnsi" w:cstheme="majorHAnsi"/>
                <w:i/>
                <w:sz w:val="20"/>
                <w:szCs w:val="20"/>
              </w:rPr>
              <w:t xml:space="preserve">Er </w:t>
            </w:r>
            <w:r w:rsidR="000B077B">
              <w:rPr>
                <w:rFonts w:asciiTheme="majorHAnsi" w:hAnsiTheme="majorHAnsi" w:cstheme="majorHAnsi"/>
                <w:i/>
                <w:sz w:val="20"/>
                <w:szCs w:val="20"/>
              </w:rPr>
              <w:t>zal</w:t>
            </w:r>
            <w:r>
              <w:rPr>
                <w:rFonts w:asciiTheme="majorHAnsi" w:hAnsiTheme="majorHAnsi" w:cstheme="majorHAnsi"/>
                <w:i/>
                <w:sz w:val="20"/>
                <w:szCs w:val="20"/>
              </w:rPr>
              <w:t xml:space="preserve"> bij de ingang en op de grote markt</w:t>
            </w:r>
            <w:r w:rsidR="000B077B">
              <w:rPr>
                <w:rFonts w:asciiTheme="majorHAnsi" w:hAnsiTheme="majorHAnsi" w:cstheme="majorHAnsi"/>
                <w:i/>
                <w:sz w:val="20"/>
                <w:szCs w:val="20"/>
              </w:rPr>
              <w:t xml:space="preserve"> zelf</w:t>
            </w:r>
            <w:r>
              <w:rPr>
                <w:rFonts w:asciiTheme="majorHAnsi" w:hAnsiTheme="majorHAnsi" w:cstheme="majorHAnsi"/>
                <w:i/>
                <w:sz w:val="20"/>
                <w:szCs w:val="20"/>
              </w:rPr>
              <w:t xml:space="preserve"> </w:t>
            </w:r>
            <w:proofErr w:type="spellStart"/>
            <w:r>
              <w:rPr>
                <w:rFonts w:asciiTheme="majorHAnsi" w:hAnsiTheme="majorHAnsi" w:cstheme="majorHAnsi"/>
                <w:i/>
                <w:sz w:val="20"/>
                <w:szCs w:val="20"/>
              </w:rPr>
              <w:t>handgel</w:t>
            </w:r>
            <w:proofErr w:type="spellEnd"/>
            <w:r>
              <w:rPr>
                <w:rFonts w:asciiTheme="majorHAnsi" w:hAnsiTheme="majorHAnsi" w:cstheme="majorHAnsi"/>
                <w:i/>
                <w:sz w:val="20"/>
                <w:szCs w:val="20"/>
              </w:rPr>
              <w:t xml:space="preserve"> gezet worden</w:t>
            </w:r>
            <w:r w:rsidR="002E7DD7">
              <w:rPr>
                <w:rFonts w:asciiTheme="majorHAnsi" w:hAnsiTheme="majorHAnsi" w:cstheme="majorHAnsi"/>
                <w:i/>
                <w:sz w:val="20"/>
                <w:szCs w:val="20"/>
              </w:rPr>
              <w:t>.</w:t>
            </w:r>
          </w:p>
          <w:p w:rsidR="00C11845" w:rsidRDefault="00C11845" w:rsidP="00C11845">
            <w:pPr>
              <w:pStyle w:val="Lijstalinea"/>
              <w:numPr>
                <w:ilvl w:val="0"/>
                <w:numId w:val="3"/>
              </w:numPr>
              <w:spacing w:line="280" w:lineRule="exact"/>
              <w:jc w:val="both"/>
              <w:rPr>
                <w:rFonts w:asciiTheme="majorHAnsi" w:hAnsiTheme="majorHAnsi" w:cstheme="majorHAnsi"/>
                <w:i/>
                <w:sz w:val="20"/>
                <w:szCs w:val="20"/>
              </w:rPr>
            </w:pPr>
            <w:r>
              <w:rPr>
                <w:rFonts w:asciiTheme="majorHAnsi" w:hAnsiTheme="majorHAnsi" w:cstheme="majorHAnsi"/>
                <w:i/>
                <w:sz w:val="20"/>
                <w:szCs w:val="20"/>
              </w:rPr>
              <w:t>Iede</w:t>
            </w:r>
            <w:r w:rsidR="002E7DD7">
              <w:rPr>
                <w:rFonts w:asciiTheme="majorHAnsi" w:hAnsiTheme="majorHAnsi" w:cstheme="majorHAnsi"/>
                <w:i/>
                <w:sz w:val="20"/>
                <w:szCs w:val="20"/>
              </w:rPr>
              <w:t>reen moet een mondmasker dragen</w:t>
            </w:r>
            <w:r>
              <w:rPr>
                <w:rFonts w:asciiTheme="majorHAnsi" w:hAnsiTheme="majorHAnsi" w:cstheme="majorHAnsi"/>
                <w:i/>
                <w:sz w:val="20"/>
                <w:szCs w:val="20"/>
              </w:rPr>
              <w:t xml:space="preserve"> tenzij ze stil staan om te eten en daarbij voldoende afstand kunnen houden tot anderen</w:t>
            </w:r>
            <w:r w:rsidR="002E7DD7">
              <w:rPr>
                <w:rFonts w:asciiTheme="majorHAnsi" w:hAnsiTheme="majorHAnsi" w:cstheme="majorHAnsi"/>
                <w:i/>
                <w:sz w:val="20"/>
                <w:szCs w:val="20"/>
              </w:rPr>
              <w:t>.</w:t>
            </w:r>
          </w:p>
          <w:p w:rsidR="000B077B" w:rsidRPr="00C11845" w:rsidRDefault="000B077B" w:rsidP="00C11845">
            <w:pPr>
              <w:pStyle w:val="Lijstalinea"/>
              <w:numPr>
                <w:ilvl w:val="0"/>
                <w:numId w:val="3"/>
              </w:numPr>
              <w:spacing w:line="280" w:lineRule="exact"/>
              <w:jc w:val="both"/>
              <w:rPr>
                <w:rFonts w:asciiTheme="majorHAnsi" w:hAnsiTheme="majorHAnsi" w:cstheme="majorHAnsi"/>
                <w:i/>
                <w:sz w:val="20"/>
                <w:szCs w:val="20"/>
              </w:rPr>
            </w:pPr>
            <w:r>
              <w:rPr>
                <w:rFonts w:asciiTheme="majorHAnsi" w:hAnsiTheme="majorHAnsi" w:cstheme="majorHAnsi"/>
                <w:i/>
                <w:sz w:val="20"/>
                <w:szCs w:val="20"/>
              </w:rPr>
              <w:t>Aan de toiletten van het stadhuis is er de mogelijkheid om handen te wassen</w:t>
            </w:r>
            <w:r w:rsidR="002E7DD7">
              <w:rPr>
                <w:rFonts w:asciiTheme="majorHAnsi" w:hAnsiTheme="majorHAnsi" w:cstheme="majorHAnsi"/>
                <w:i/>
                <w:sz w:val="20"/>
                <w:szCs w:val="20"/>
              </w:rPr>
              <w:t>.</w:t>
            </w:r>
          </w:p>
        </w:tc>
      </w:tr>
    </w:tbl>
    <w:p w:rsidR="00A55DD0" w:rsidRPr="00F105F4" w:rsidRDefault="00A55DD0" w:rsidP="00F105F4">
      <w:pPr>
        <w:spacing w:after="0" w:line="280" w:lineRule="exact"/>
        <w:jc w:val="both"/>
        <w:rPr>
          <w:rFonts w:asciiTheme="majorHAnsi" w:hAnsiTheme="majorHAnsi" w:cstheme="majorHAnsi"/>
          <w:i/>
          <w:sz w:val="20"/>
          <w:szCs w:val="20"/>
        </w:rPr>
      </w:pPr>
    </w:p>
    <w:tbl>
      <w:tblPr>
        <w:tblStyle w:val="Tabelraster"/>
        <w:tblW w:w="8926" w:type="dxa"/>
        <w:tblLook w:val="04A0" w:firstRow="1" w:lastRow="0" w:firstColumn="1" w:lastColumn="0" w:noHBand="0" w:noVBand="1"/>
      </w:tblPr>
      <w:tblGrid>
        <w:gridCol w:w="8926"/>
      </w:tblGrid>
      <w:tr w:rsidR="000E0516" w:rsidRPr="00747404" w:rsidTr="00007120">
        <w:trPr>
          <w:trHeight w:val="340"/>
        </w:trPr>
        <w:tc>
          <w:tcPr>
            <w:tcW w:w="8926" w:type="dxa"/>
            <w:shd w:val="clear" w:color="auto" w:fill="2E74B5" w:themeFill="accent1" w:themeFillShade="BF"/>
            <w:vAlign w:val="center"/>
          </w:tcPr>
          <w:p w:rsidR="000E0516" w:rsidRPr="00747404" w:rsidRDefault="000E0516" w:rsidP="000E0516">
            <w:pPr>
              <w:rPr>
                <w:rFonts w:asciiTheme="majorHAnsi" w:hAnsiTheme="majorHAnsi" w:cstheme="majorHAnsi"/>
                <w:b/>
              </w:rPr>
            </w:pPr>
            <w:r>
              <w:rPr>
                <w:rFonts w:asciiTheme="majorHAnsi" w:hAnsiTheme="majorHAnsi" w:cstheme="majorHAnsi"/>
                <w:b/>
                <w:color w:val="FFFFFF" w:themeColor="background1"/>
              </w:rPr>
              <w:t>Organisatie</w:t>
            </w:r>
          </w:p>
        </w:tc>
      </w:tr>
      <w:tr w:rsidR="000E0516" w:rsidRPr="00747404" w:rsidTr="00007120">
        <w:trPr>
          <w:trHeight w:val="462"/>
        </w:trPr>
        <w:tc>
          <w:tcPr>
            <w:tcW w:w="8926" w:type="dxa"/>
          </w:tcPr>
          <w:p w:rsidR="000E0516" w:rsidRPr="000E0516" w:rsidRDefault="000E0516" w:rsidP="00007120">
            <w:pPr>
              <w:spacing w:line="280" w:lineRule="exact"/>
              <w:jc w:val="both"/>
              <w:rPr>
                <w:rFonts w:asciiTheme="majorHAnsi" w:hAnsiTheme="majorHAnsi" w:cstheme="majorHAnsi"/>
                <w:i/>
                <w:sz w:val="20"/>
                <w:szCs w:val="20"/>
              </w:rPr>
            </w:pPr>
            <w:r w:rsidRPr="0018170C">
              <w:rPr>
                <w:rFonts w:asciiTheme="majorHAnsi" w:hAnsiTheme="majorHAnsi" w:cstheme="majorHAnsi"/>
                <w:i/>
                <w:sz w:val="20"/>
                <w:szCs w:val="20"/>
              </w:rPr>
              <w:t>Alle maatregelen die je in dit document beschrijft kan je niet op je eentje uitvoeren. Maar hoe ga je dit dan aanpakken? Worden er vrijwilligers, sympathisanten of officiële partners ingezet?</w:t>
            </w:r>
          </w:p>
        </w:tc>
      </w:tr>
      <w:tr w:rsidR="000E0516" w:rsidRPr="00747404" w:rsidTr="00007120">
        <w:trPr>
          <w:trHeight w:val="462"/>
        </w:trPr>
        <w:tc>
          <w:tcPr>
            <w:tcW w:w="8926" w:type="dxa"/>
          </w:tcPr>
          <w:p w:rsidR="000E0516" w:rsidRDefault="00435837" w:rsidP="00435837">
            <w:pPr>
              <w:pStyle w:val="Lijstalinea"/>
              <w:numPr>
                <w:ilvl w:val="0"/>
                <w:numId w:val="3"/>
              </w:numPr>
              <w:spacing w:line="280" w:lineRule="exact"/>
              <w:jc w:val="both"/>
              <w:rPr>
                <w:rFonts w:asciiTheme="majorHAnsi" w:hAnsiTheme="majorHAnsi" w:cstheme="majorHAnsi"/>
                <w:i/>
                <w:sz w:val="20"/>
                <w:szCs w:val="20"/>
              </w:rPr>
            </w:pPr>
            <w:r>
              <w:rPr>
                <w:rFonts w:asciiTheme="majorHAnsi" w:hAnsiTheme="majorHAnsi" w:cstheme="majorHAnsi"/>
                <w:i/>
                <w:sz w:val="20"/>
                <w:szCs w:val="20"/>
              </w:rPr>
              <w:t>We kunnen tijdens dit event een beroep d</w:t>
            </w:r>
            <w:r w:rsidR="000B077B">
              <w:rPr>
                <w:rFonts w:asciiTheme="majorHAnsi" w:hAnsiTheme="majorHAnsi" w:cstheme="majorHAnsi"/>
                <w:i/>
                <w:sz w:val="20"/>
                <w:szCs w:val="20"/>
              </w:rPr>
              <w:t>oen op meer dan 6</w:t>
            </w:r>
            <w:r>
              <w:rPr>
                <w:rFonts w:asciiTheme="majorHAnsi" w:hAnsiTheme="majorHAnsi" w:cstheme="majorHAnsi"/>
                <w:i/>
                <w:sz w:val="20"/>
                <w:szCs w:val="20"/>
              </w:rPr>
              <w:t xml:space="preserve">0 vrijwilligers. We zullen hen vooraf grondig briefen zodat zij kunnen controleren of alle veiligheidsmaatregelen worden opgevolgd. </w:t>
            </w:r>
          </w:p>
          <w:p w:rsidR="00435837" w:rsidRPr="00435837" w:rsidRDefault="00435837" w:rsidP="00435837">
            <w:pPr>
              <w:pStyle w:val="Lijstalinea"/>
              <w:numPr>
                <w:ilvl w:val="0"/>
                <w:numId w:val="3"/>
              </w:numPr>
              <w:spacing w:line="280" w:lineRule="exact"/>
              <w:jc w:val="both"/>
              <w:rPr>
                <w:rFonts w:asciiTheme="majorHAnsi" w:hAnsiTheme="majorHAnsi" w:cstheme="majorHAnsi"/>
                <w:i/>
                <w:sz w:val="20"/>
                <w:szCs w:val="20"/>
              </w:rPr>
            </w:pPr>
            <w:r>
              <w:rPr>
                <w:rFonts w:asciiTheme="majorHAnsi" w:hAnsiTheme="majorHAnsi" w:cstheme="majorHAnsi"/>
                <w:i/>
                <w:sz w:val="20"/>
                <w:szCs w:val="20"/>
              </w:rPr>
              <w:t xml:space="preserve">Er zal een personeelslid van de jeugddienst aanwezig zijn aan de inkom om te controleren dat alles correct verloopt. </w:t>
            </w:r>
          </w:p>
        </w:tc>
      </w:tr>
    </w:tbl>
    <w:p w:rsidR="00A55DD0" w:rsidRPr="005505F1" w:rsidRDefault="00A55DD0" w:rsidP="00F105F4">
      <w:pPr>
        <w:spacing w:after="0" w:line="280" w:lineRule="exact"/>
        <w:jc w:val="both"/>
        <w:rPr>
          <w:rFonts w:asciiTheme="majorHAnsi" w:hAnsiTheme="majorHAnsi" w:cstheme="majorHAnsi"/>
          <w:sz w:val="20"/>
          <w:szCs w:val="20"/>
        </w:rPr>
      </w:pPr>
    </w:p>
    <w:tbl>
      <w:tblPr>
        <w:tblStyle w:val="Tabelraster"/>
        <w:tblW w:w="8926" w:type="dxa"/>
        <w:tblLook w:val="04A0" w:firstRow="1" w:lastRow="0" w:firstColumn="1" w:lastColumn="0" w:noHBand="0" w:noVBand="1"/>
      </w:tblPr>
      <w:tblGrid>
        <w:gridCol w:w="8926"/>
      </w:tblGrid>
      <w:tr w:rsidR="000E0516" w:rsidRPr="00747404" w:rsidTr="00007120">
        <w:trPr>
          <w:trHeight w:val="340"/>
        </w:trPr>
        <w:tc>
          <w:tcPr>
            <w:tcW w:w="8926" w:type="dxa"/>
            <w:shd w:val="clear" w:color="auto" w:fill="2E74B5" w:themeFill="accent1" w:themeFillShade="BF"/>
            <w:vAlign w:val="center"/>
          </w:tcPr>
          <w:p w:rsidR="000E0516" w:rsidRPr="00747404" w:rsidRDefault="000E0516" w:rsidP="000E0516">
            <w:pPr>
              <w:rPr>
                <w:rFonts w:asciiTheme="majorHAnsi" w:hAnsiTheme="majorHAnsi" w:cstheme="majorHAnsi"/>
                <w:b/>
              </w:rPr>
            </w:pPr>
            <w:r>
              <w:rPr>
                <w:rFonts w:asciiTheme="majorHAnsi" w:hAnsiTheme="majorHAnsi" w:cstheme="majorHAnsi"/>
                <w:b/>
                <w:color w:val="FFFFFF" w:themeColor="background1"/>
              </w:rPr>
              <w:t>Bijlage</w:t>
            </w:r>
          </w:p>
        </w:tc>
      </w:tr>
      <w:tr w:rsidR="000E0516" w:rsidRPr="00747404" w:rsidTr="00007120">
        <w:trPr>
          <w:trHeight w:val="462"/>
        </w:trPr>
        <w:tc>
          <w:tcPr>
            <w:tcW w:w="8926" w:type="dxa"/>
          </w:tcPr>
          <w:p w:rsidR="000E0516" w:rsidRPr="000E0516" w:rsidRDefault="000E0516" w:rsidP="000E0516">
            <w:pPr>
              <w:spacing w:line="280" w:lineRule="exact"/>
              <w:jc w:val="both"/>
              <w:rPr>
                <w:rFonts w:asciiTheme="majorHAnsi" w:hAnsiTheme="majorHAnsi" w:cstheme="majorHAnsi"/>
                <w:i/>
                <w:sz w:val="20"/>
                <w:szCs w:val="20"/>
              </w:rPr>
            </w:pPr>
            <w:r w:rsidRPr="000E0516">
              <w:rPr>
                <w:rFonts w:asciiTheme="majorHAnsi" w:hAnsiTheme="majorHAnsi" w:cstheme="majorHAnsi"/>
                <w:i/>
                <w:sz w:val="20"/>
                <w:szCs w:val="20"/>
              </w:rPr>
              <w:t>Er moeten twee bijlage worden toegevoegd aan uw aanvraag:</w:t>
            </w:r>
          </w:p>
          <w:p w:rsidR="000E0516" w:rsidRPr="000E0516" w:rsidRDefault="000E0516" w:rsidP="000E0516">
            <w:pPr>
              <w:pStyle w:val="Lijstalinea"/>
              <w:numPr>
                <w:ilvl w:val="0"/>
                <w:numId w:val="1"/>
              </w:numPr>
              <w:spacing w:line="280" w:lineRule="exact"/>
              <w:jc w:val="both"/>
              <w:rPr>
                <w:rFonts w:asciiTheme="majorHAnsi" w:hAnsiTheme="majorHAnsi" w:cstheme="majorHAnsi"/>
                <w:i/>
                <w:sz w:val="20"/>
                <w:szCs w:val="20"/>
              </w:rPr>
            </w:pPr>
            <w:r w:rsidRPr="000E0516">
              <w:rPr>
                <w:rFonts w:asciiTheme="majorHAnsi" w:hAnsiTheme="majorHAnsi" w:cstheme="majorHAnsi"/>
                <w:i/>
                <w:sz w:val="20"/>
                <w:szCs w:val="20"/>
              </w:rPr>
              <w:t xml:space="preserve">Een ingevulde CERM </w:t>
            </w:r>
            <w:r w:rsidR="00F06EE4">
              <w:rPr>
                <w:rFonts w:asciiTheme="majorHAnsi" w:hAnsiTheme="majorHAnsi" w:cstheme="majorHAnsi"/>
                <w:i/>
                <w:sz w:val="20"/>
                <w:szCs w:val="20"/>
              </w:rPr>
              <w:t xml:space="preserve">(in te vullen op </w:t>
            </w:r>
            <w:hyperlink r:id="rId11" w:history="1">
              <w:r w:rsidR="00BB1D58" w:rsidRPr="00BE7CE7">
                <w:rPr>
                  <w:rStyle w:val="Hyperlink"/>
                  <w:rFonts w:asciiTheme="majorHAnsi" w:hAnsiTheme="majorHAnsi" w:cstheme="majorHAnsi"/>
                  <w:i/>
                  <w:sz w:val="20"/>
                  <w:szCs w:val="20"/>
                </w:rPr>
                <w:t>www.covideventriskmodel.be</w:t>
              </w:r>
            </w:hyperlink>
            <w:r w:rsidR="00BB1D58">
              <w:rPr>
                <w:rFonts w:asciiTheme="majorHAnsi" w:hAnsiTheme="majorHAnsi" w:cstheme="majorHAnsi"/>
                <w:i/>
                <w:sz w:val="20"/>
                <w:szCs w:val="20"/>
              </w:rPr>
              <w:t xml:space="preserve"> )</w:t>
            </w:r>
          </w:p>
          <w:p w:rsidR="000E0516" w:rsidRPr="000E0516" w:rsidRDefault="000E0516" w:rsidP="00007120">
            <w:pPr>
              <w:pStyle w:val="Lijstalinea"/>
              <w:numPr>
                <w:ilvl w:val="0"/>
                <w:numId w:val="1"/>
              </w:numPr>
              <w:spacing w:line="280" w:lineRule="exact"/>
              <w:jc w:val="both"/>
              <w:rPr>
                <w:rFonts w:asciiTheme="majorHAnsi" w:hAnsiTheme="majorHAnsi" w:cstheme="majorHAnsi"/>
                <w:sz w:val="20"/>
                <w:szCs w:val="20"/>
              </w:rPr>
            </w:pPr>
            <w:r w:rsidRPr="000E0516">
              <w:rPr>
                <w:rFonts w:asciiTheme="majorHAnsi" w:hAnsiTheme="majorHAnsi" w:cstheme="majorHAnsi"/>
                <w:i/>
                <w:sz w:val="20"/>
                <w:szCs w:val="20"/>
              </w:rPr>
              <w:t>Inplantingsplan (dit docume</w:t>
            </w:r>
            <w:r w:rsidR="00BB1D58">
              <w:rPr>
                <w:rFonts w:asciiTheme="majorHAnsi" w:hAnsiTheme="majorHAnsi" w:cstheme="majorHAnsi"/>
                <w:i/>
                <w:sz w:val="20"/>
                <w:szCs w:val="20"/>
              </w:rPr>
              <w:t>nt moet visueel weergeven hoe</w:t>
            </w:r>
            <w:r w:rsidRPr="000E0516">
              <w:rPr>
                <w:rFonts w:asciiTheme="majorHAnsi" w:hAnsiTheme="majorHAnsi" w:cstheme="majorHAnsi"/>
                <w:i/>
                <w:sz w:val="20"/>
                <w:szCs w:val="20"/>
              </w:rPr>
              <w:t xml:space="preserve"> de opstelling van het evenement eruit ziet, waar elke onderdeel zich bevindt (ingang, toiletten, uitgang, looplijnen, toog/podium,</w:t>
            </w:r>
            <w:r>
              <w:rPr>
                <w:rFonts w:asciiTheme="majorHAnsi" w:hAnsiTheme="majorHAnsi" w:cstheme="majorHAnsi"/>
                <w:i/>
                <w:sz w:val="20"/>
                <w:szCs w:val="20"/>
              </w:rPr>
              <w:t>…)</w:t>
            </w:r>
          </w:p>
        </w:tc>
      </w:tr>
    </w:tbl>
    <w:p w:rsidR="0061667A" w:rsidRPr="000E0516" w:rsidRDefault="0061667A" w:rsidP="000E0516">
      <w:pPr>
        <w:spacing w:after="0" w:line="280" w:lineRule="exact"/>
        <w:jc w:val="both"/>
        <w:rPr>
          <w:rFonts w:asciiTheme="majorHAnsi" w:hAnsiTheme="majorHAnsi" w:cstheme="majorHAnsi"/>
          <w:sz w:val="20"/>
          <w:szCs w:val="20"/>
        </w:rPr>
      </w:pPr>
    </w:p>
    <w:sectPr w:rsidR="0061667A" w:rsidRPr="000E0516">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407" w:rsidRDefault="00D62407" w:rsidP="00C30017">
      <w:pPr>
        <w:spacing w:after="0" w:line="240" w:lineRule="auto"/>
      </w:pPr>
      <w:r>
        <w:separator/>
      </w:r>
    </w:p>
  </w:endnote>
  <w:endnote w:type="continuationSeparator" w:id="0">
    <w:p w:rsidR="00D62407" w:rsidRDefault="00D62407" w:rsidP="00C30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017" w:rsidRDefault="00C3001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cstheme="majorHAnsi"/>
        <w:sz w:val="16"/>
        <w:szCs w:val="16"/>
      </w:rPr>
      <w:id w:val="518824192"/>
      <w:docPartObj>
        <w:docPartGallery w:val="Page Numbers (Bottom of Page)"/>
        <w:docPartUnique/>
      </w:docPartObj>
    </w:sdtPr>
    <w:sdtEndPr/>
    <w:sdtContent>
      <w:sdt>
        <w:sdtPr>
          <w:rPr>
            <w:rFonts w:asciiTheme="majorHAnsi" w:hAnsiTheme="majorHAnsi" w:cstheme="majorHAnsi"/>
            <w:sz w:val="16"/>
            <w:szCs w:val="16"/>
          </w:rPr>
          <w:id w:val="-1769616900"/>
          <w:docPartObj>
            <w:docPartGallery w:val="Page Numbers (Top of Page)"/>
            <w:docPartUnique/>
          </w:docPartObj>
        </w:sdtPr>
        <w:sdtEndPr/>
        <w:sdtContent>
          <w:p w:rsidR="00C30017" w:rsidRPr="00C30017" w:rsidRDefault="00C30017" w:rsidP="00C30017">
            <w:pPr>
              <w:pStyle w:val="Voettekst"/>
              <w:rPr>
                <w:rFonts w:asciiTheme="majorHAnsi" w:hAnsiTheme="majorHAnsi" w:cstheme="majorHAnsi"/>
                <w:sz w:val="16"/>
                <w:szCs w:val="16"/>
              </w:rPr>
            </w:pPr>
            <w:r w:rsidRPr="00C30017">
              <w:rPr>
                <w:rFonts w:asciiTheme="majorHAnsi" w:hAnsiTheme="majorHAnsi" w:cstheme="majorHAnsi"/>
                <w:sz w:val="16"/>
                <w:szCs w:val="16"/>
              </w:rPr>
              <w:t>Versie 1.0 – 07.10.2020</w:t>
            </w:r>
            <w:r>
              <w:rPr>
                <w:rFonts w:asciiTheme="majorHAnsi" w:hAnsiTheme="majorHAnsi" w:cstheme="majorHAnsi"/>
                <w:sz w:val="16"/>
                <w:szCs w:val="16"/>
              </w:rPr>
              <w:tab/>
            </w:r>
            <w:r>
              <w:rPr>
                <w:rFonts w:asciiTheme="majorHAnsi" w:hAnsiTheme="majorHAnsi" w:cstheme="majorHAnsi"/>
                <w:sz w:val="16"/>
                <w:szCs w:val="16"/>
              </w:rPr>
              <w:tab/>
            </w:r>
            <w:r w:rsidRPr="00C30017">
              <w:rPr>
                <w:rFonts w:asciiTheme="majorHAnsi" w:hAnsiTheme="majorHAnsi" w:cstheme="majorHAnsi"/>
                <w:sz w:val="16"/>
                <w:szCs w:val="16"/>
              </w:rPr>
              <w:t xml:space="preserve"> </w:t>
            </w:r>
            <w:r w:rsidRPr="00C30017">
              <w:rPr>
                <w:rFonts w:asciiTheme="majorHAnsi" w:hAnsiTheme="majorHAnsi" w:cstheme="majorHAnsi"/>
                <w:sz w:val="16"/>
                <w:szCs w:val="16"/>
                <w:lang w:val="nl-NL"/>
              </w:rPr>
              <w:t xml:space="preserve">Pagina </w:t>
            </w:r>
            <w:r w:rsidRPr="00C30017">
              <w:rPr>
                <w:rFonts w:asciiTheme="majorHAnsi" w:hAnsiTheme="majorHAnsi" w:cstheme="majorHAnsi"/>
                <w:b/>
                <w:bCs/>
                <w:sz w:val="16"/>
                <w:szCs w:val="16"/>
              </w:rPr>
              <w:fldChar w:fldCharType="begin"/>
            </w:r>
            <w:r w:rsidRPr="00C30017">
              <w:rPr>
                <w:rFonts w:asciiTheme="majorHAnsi" w:hAnsiTheme="majorHAnsi" w:cstheme="majorHAnsi"/>
                <w:b/>
                <w:bCs/>
                <w:sz w:val="16"/>
                <w:szCs w:val="16"/>
              </w:rPr>
              <w:instrText>PAGE</w:instrText>
            </w:r>
            <w:r w:rsidRPr="00C30017">
              <w:rPr>
                <w:rFonts w:asciiTheme="majorHAnsi" w:hAnsiTheme="majorHAnsi" w:cstheme="majorHAnsi"/>
                <w:b/>
                <w:bCs/>
                <w:sz w:val="16"/>
                <w:szCs w:val="16"/>
              </w:rPr>
              <w:fldChar w:fldCharType="separate"/>
            </w:r>
            <w:r w:rsidR="002E7DD7">
              <w:rPr>
                <w:rFonts w:asciiTheme="majorHAnsi" w:hAnsiTheme="majorHAnsi" w:cstheme="majorHAnsi"/>
                <w:b/>
                <w:bCs/>
                <w:noProof/>
                <w:sz w:val="16"/>
                <w:szCs w:val="16"/>
              </w:rPr>
              <w:t>3</w:t>
            </w:r>
            <w:r w:rsidRPr="00C30017">
              <w:rPr>
                <w:rFonts w:asciiTheme="majorHAnsi" w:hAnsiTheme="majorHAnsi" w:cstheme="majorHAnsi"/>
                <w:b/>
                <w:bCs/>
                <w:sz w:val="16"/>
                <w:szCs w:val="16"/>
              </w:rPr>
              <w:fldChar w:fldCharType="end"/>
            </w:r>
            <w:r w:rsidRPr="00C30017">
              <w:rPr>
                <w:rFonts w:asciiTheme="majorHAnsi" w:hAnsiTheme="majorHAnsi" w:cstheme="majorHAnsi"/>
                <w:sz w:val="16"/>
                <w:szCs w:val="16"/>
                <w:lang w:val="nl-NL"/>
              </w:rPr>
              <w:t xml:space="preserve"> van </w:t>
            </w:r>
            <w:r w:rsidRPr="00C30017">
              <w:rPr>
                <w:rFonts w:asciiTheme="majorHAnsi" w:hAnsiTheme="majorHAnsi" w:cstheme="majorHAnsi"/>
                <w:b/>
                <w:bCs/>
                <w:sz w:val="16"/>
                <w:szCs w:val="16"/>
              </w:rPr>
              <w:fldChar w:fldCharType="begin"/>
            </w:r>
            <w:r w:rsidRPr="00C30017">
              <w:rPr>
                <w:rFonts w:asciiTheme="majorHAnsi" w:hAnsiTheme="majorHAnsi" w:cstheme="majorHAnsi"/>
                <w:b/>
                <w:bCs/>
                <w:sz w:val="16"/>
                <w:szCs w:val="16"/>
              </w:rPr>
              <w:instrText>NUMPAGES</w:instrText>
            </w:r>
            <w:r w:rsidRPr="00C30017">
              <w:rPr>
                <w:rFonts w:asciiTheme="majorHAnsi" w:hAnsiTheme="majorHAnsi" w:cstheme="majorHAnsi"/>
                <w:b/>
                <w:bCs/>
                <w:sz w:val="16"/>
                <w:szCs w:val="16"/>
              </w:rPr>
              <w:fldChar w:fldCharType="separate"/>
            </w:r>
            <w:r w:rsidR="002E7DD7">
              <w:rPr>
                <w:rFonts w:asciiTheme="majorHAnsi" w:hAnsiTheme="majorHAnsi" w:cstheme="majorHAnsi"/>
                <w:b/>
                <w:bCs/>
                <w:noProof/>
                <w:sz w:val="16"/>
                <w:szCs w:val="16"/>
              </w:rPr>
              <w:t>3</w:t>
            </w:r>
            <w:r w:rsidRPr="00C30017">
              <w:rPr>
                <w:rFonts w:asciiTheme="majorHAnsi" w:hAnsiTheme="majorHAnsi" w:cstheme="majorHAnsi"/>
                <w:b/>
                <w:bCs/>
                <w:sz w:val="16"/>
                <w:szCs w:val="16"/>
              </w:rPr>
              <w:fldChar w:fldCharType="end"/>
            </w:r>
          </w:p>
        </w:sdtContent>
      </w:sdt>
    </w:sdtContent>
  </w:sdt>
  <w:p w:rsidR="00C30017" w:rsidRDefault="00C3001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017" w:rsidRDefault="00C3001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407" w:rsidRDefault="00D62407" w:rsidP="00C30017">
      <w:pPr>
        <w:spacing w:after="0" w:line="240" w:lineRule="auto"/>
      </w:pPr>
      <w:r>
        <w:separator/>
      </w:r>
    </w:p>
  </w:footnote>
  <w:footnote w:type="continuationSeparator" w:id="0">
    <w:p w:rsidR="00D62407" w:rsidRDefault="00D62407" w:rsidP="00C300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017" w:rsidRDefault="00C3001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017" w:rsidRDefault="00C30017">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017" w:rsidRDefault="00C3001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1C0ABB"/>
    <w:multiLevelType w:val="multilevel"/>
    <w:tmpl w:val="979A6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E97EAA"/>
    <w:multiLevelType w:val="hybridMultilevel"/>
    <w:tmpl w:val="24AAE17C"/>
    <w:lvl w:ilvl="0" w:tplc="534E281C">
      <w:start w:val="800"/>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C2C43E0"/>
    <w:multiLevelType w:val="hybridMultilevel"/>
    <w:tmpl w:val="E4FACB42"/>
    <w:lvl w:ilvl="0" w:tplc="9FE46910">
      <w:start w:val="70"/>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4CB"/>
    <w:rsid w:val="000964CB"/>
    <w:rsid w:val="000B077B"/>
    <w:rsid w:val="000E0516"/>
    <w:rsid w:val="00115B2F"/>
    <w:rsid w:val="0018170C"/>
    <w:rsid w:val="001A5FFF"/>
    <w:rsid w:val="00203A7E"/>
    <w:rsid w:val="00226BD8"/>
    <w:rsid w:val="002E7DD7"/>
    <w:rsid w:val="0039559F"/>
    <w:rsid w:val="003C78B9"/>
    <w:rsid w:val="003E5C83"/>
    <w:rsid w:val="00435837"/>
    <w:rsid w:val="005505F1"/>
    <w:rsid w:val="005D3950"/>
    <w:rsid w:val="0061667A"/>
    <w:rsid w:val="0063509B"/>
    <w:rsid w:val="006407E1"/>
    <w:rsid w:val="006B0B95"/>
    <w:rsid w:val="006B3A1F"/>
    <w:rsid w:val="007E3105"/>
    <w:rsid w:val="00894389"/>
    <w:rsid w:val="009755D6"/>
    <w:rsid w:val="00991DCA"/>
    <w:rsid w:val="00A03115"/>
    <w:rsid w:val="00A27CAC"/>
    <w:rsid w:val="00A55DD0"/>
    <w:rsid w:val="00B53658"/>
    <w:rsid w:val="00BB1D58"/>
    <w:rsid w:val="00C11845"/>
    <w:rsid w:val="00C245FC"/>
    <w:rsid w:val="00C30017"/>
    <w:rsid w:val="00D62407"/>
    <w:rsid w:val="00E902E8"/>
    <w:rsid w:val="00F06EE4"/>
    <w:rsid w:val="00F105F4"/>
    <w:rsid w:val="00F90189"/>
    <w:rsid w:val="00FD357C"/>
    <w:rsid w:val="00FE5C1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D258B-35C3-4810-8F19-101AB69D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964CB"/>
    <w:pPr>
      <w:ind w:left="720"/>
      <w:contextualSpacing/>
    </w:pPr>
  </w:style>
  <w:style w:type="table" w:styleId="Tabelraster">
    <w:name w:val="Table Grid"/>
    <w:basedOn w:val="Standaardtabel"/>
    <w:uiPriority w:val="39"/>
    <w:rsid w:val="000E0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0516"/>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C3001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30017"/>
  </w:style>
  <w:style w:type="paragraph" w:styleId="Voettekst">
    <w:name w:val="footer"/>
    <w:basedOn w:val="Standaard"/>
    <w:link w:val="VoettekstChar"/>
    <w:uiPriority w:val="99"/>
    <w:unhideWhenUsed/>
    <w:rsid w:val="00C3001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30017"/>
  </w:style>
  <w:style w:type="character" w:styleId="Hyperlink">
    <w:name w:val="Hyperlink"/>
    <w:basedOn w:val="Standaardalinea-lettertype"/>
    <w:uiPriority w:val="99"/>
    <w:unhideWhenUsed/>
    <w:rsid w:val="00F06E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39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videventriskmodel.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nfo-coronavirus.be/nl/protocoll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venementen@lier.be"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3</Pages>
  <Words>1085</Words>
  <Characters>5969</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Laurein Vranckx</dc:creator>
  <cp:keywords/>
  <dc:description/>
  <cp:lastModifiedBy>Amber Staepels</cp:lastModifiedBy>
  <cp:revision>7</cp:revision>
  <dcterms:created xsi:type="dcterms:W3CDTF">2021-09-10T13:49:00Z</dcterms:created>
  <dcterms:modified xsi:type="dcterms:W3CDTF">2021-09-14T08:21:00Z</dcterms:modified>
</cp:coreProperties>
</file>