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55C6" w14:textId="6274BDB9" w:rsidR="00AE6E83" w:rsidRDefault="00AE6E83" w:rsidP="00AE6E83">
      <w:pPr>
        <w:rPr>
          <w:b/>
          <w:bCs/>
          <w:sz w:val="36"/>
          <w:szCs w:val="36"/>
        </w:rPr>
      </w:pPr>
      <w:proofErr w:type="spellStart"/>
      <w:r>
        <w:rPr>
          <w:b/>
          <w:bCs/>
          <w:sz w:val="36"/>
          <w:szCs w:val="36"/>
        </w:rPr>
        <w:t>Geluids</w:t>
      </w:r>
      <w:proofErr w:type="spellEnd"/>
      <w:r>
        <w:rPr>
          <w:b/>
          <w:bCs/>
          <w:sz w:val="36"/>
          <w:szCs w:val="36"/>
        </w:rPr>
        <w:t xml:space="preserve"> plan schijt je rijk 27/4/2024 (</w:t>
      </w:r>
      <w:proofErr w:type="spellStart"/>
      <w:r>
        <w:rPr>
          <w:b/>
          <w:bCs/>
          <w:sz w:val="36"/>
          <w:szCs w:val="36"/>
        </w:rPr>
        <w:t>jins</w:t>
      </w:r>
      <w:proofErr w:type="spellEnd"/>
      <w:r>
        <w:rPr>
          <w:b/>
          <w:bCs/>
          <w:sz w:val="36"/>
          <w:szCs w:val="36"/>
        </w:rPr>
        <w:t xml:space="preserve"> scouting lier)</w:t>
      </w:r>
    </w:p>
    <w:p w14:paraId="22492B4D" w14:textId="552E4499" w:rsidR="00AE6E83" w:rsidRPr="00AE6E83" w:rsidRDefault="00AE6E83" w:rsidP="00AE6E83">
      <w:pPr>
        <w:rPr>
          <w:sz w:val="24"/>
          <w:szCs w:val="24"/>
        </w:rPr>
      </w:pPr>
    </w:p>
    <w:p w14:paraId="6C0EF0AD" w14:textId="77777777" w:rsidR="00AE6E83" w:rsidRPr="00AE6E83" w:rsidRDefault="00AE6E83" w:rsidP="00AE6E83">
      <w:pPr>
        <w:rPr>
          <w:sz w:val="24"/>
          <w:szCs w:val="24"/>
        </w:rPr>
      </w:pPr>
    </w:p>
    <w:p w14:paraId="14341689" w14:textId="7D0472B0" w:rsidR="00AE6E83" w:rsidRPr="00AE6E83" w:rsidRDefault="00AE6E83" w:rsidP="00AE6E83">
      <w:pPr>
        <w:rPr>
          <w:sz w:val="24"/>
          <w:szCs w:val="24"/>
        </w:rPr>
      </w:pPr>
      <w:r w:rsidRPr="00AE6E83">
        <w:rPr>
          <w:sz w:val="24"/>
          <w:szCs w:val="24"/>
        </w:rPr>
        <w:t>1. Geluidsniveau:</w:t>
      </w:r>
    </w:p>
    <w:p w14:paraId="2D5138A6" w14:textId="77777777" w:rsidR="00AE6E83" w:rsidRPr="00AE6E83" w:rsidRDefault="00AE6E83" w:rsidP="00AE6E83">
      <w:pPr>
        <w:rPr>
          <w:sz w:val="24"/>
          <w:szCs w:val="24"/>
        </w:rPr>
      </w:pPr>
      <w:r w:rsidRPr="00AE6E83">
        <w:rPr>
          <w:sz w:val="24"/>
          <w:szCs w:val="24"/>
        </w:rPr>
        <w:t xml:space="preserve">   - Het geluidsniveau tijdens het evenement zal strikt worden beheerd en gehandhaafd onder de limiet van 90 decibel (dB) om overlast voor de omgeving te minimaliseren.</w:t>
      </w:r>
    </w:p>
    <w:p w14:paraId="1FF6F898" w14:textId="77777777" w:rsidR="00AE6E83" w:rsidRPr="00AE6E83" w:rsidRDefault="00AE6E83" w:rsidP="00AE6E83">
      <w:pPr>
        <w:rPr>
          <w:sz w:val="24"/>
          <w:szCs w:val="24"/>
        </w:rPr>
      </w:pPr>
      <w:r w:rsidRPr="00AE6E83">
        <w:rPr>
          <w:sz w:val="24"/>
          <w:szCs w:val="24"/>
        </w:rPr>
        <w:t xml:space="preserve">   - Regelmatige geluidsmetingen zullen worden uitgevoerd om ervoor te zorgen dat het geluid binnen de vastgestelde grenzen blijft.</w:t>
      </w:r>
    </w:p>
    <w:p w14:paraId="60ABB336" w14:textId="77777777" w:rsidR="00AE6E83" w:rsidRPr="00AE6E83" w:rsidRDefault="00AE6E83" w:rsidP="00AE6E83">
      <w:pPr>
        <w:rPr>
          <w:sz w:val="24"/>
          <w:szCs w:val="24"/>
        </w:rPr>
      </w:pPr>
    </w:p>
    <w:p w14:paraId="36071036" w14:textId="4C7BB9B9" w:rsidR="00AE6E83" w:rsidRPr="00AE6E83" w:rsidRDefault="00AE6E83" w:rsidP="00AE6E83">
      <w:pPr>
        <w:rPr>
          <w:sz w:val="24"/>
          <w:szCs w:val="24"/>
        </w:rPr>
      </w:pPr>
      <w:r w:rsidRPr="00AE6E83">
        <w:rPr>
          <w:sz w:val="24"/>
          <w:szCs w:val="24"/>
        </w:rPr>
        <w:t>2. Geen Feestkarakter:</w:t>
      </w:r>
    </w:p>
    <w:p w14:paraId="4805A92E" w14:textId="77777777" w:rsidR="00AE6E83" w:rsidRPr="00AE6E83" w:rsidRDefault="00AE6E83" w:rsidP="00AE6E83">
      <w:pPr>
        <w:rPr>
          <w:sz w:val="24"/>
          <w:szCs w:val="24"/>
        </w:rPr>
      </w:pPr>
      <w:r w:rsidRPr="00AE6E83">
        <w:rPr>
          <w:sz w:val="24"/>
          <w:szCs w:val="24"/>
        </w:rPr>
        <w:t xml:space="preserve">   - Het doel van het evenement is niet om een feestje te organiseren. Het geluidsontwerp zal worden afgestemd op de aard van het evenement en zal geen onnodig luide muziek bevatten.</w:t>
      </w:r>
    </w:p>
    <w:p w14:paraId="1C382114" w14:textId="77777777" w:rsidR="00AE6E83" w:rsidRPr="00AE6E83" w:rsidRDefault="00AE6E83" w:rsidP="00AE6E83">
      <w:pPr>
        <w:rPr>
          <w:sz w:val="24"/>
          <w:szCs w:val="24"/>
        </w:rPr>
      </w:pPr>
    </w:p>
    <w:p w14:paraId="3059CE2A" w14:textId="242A3B07" w:rsidR="00AE6E83" w:rsidRPr="00AE6E83" w:rsidRDefault="00AE6E83" w:rsidP="00AE6E83">
      <w:pPr>
        <w:rPr>
          <w:sz w:val="24"/>
          <w:szCs w:val="24"/>
        </w:rPr>
      </w:pPr>
      <w:r w:rsidRPr="00AE6E83">
        <w:rPr>
          <w:sz w:val="24"/>
          <w:szCs w:val="24"/>
        </w:rPr>
        <w:t>3. Richting van de Boxen:</w:t>
      </w:r>
    </w:p>
    <w:p w14:paraId="0046E931" w14:textId="77777777" w:rsidR="00AE6E83" w:rsidRPr="00AE6E83" w:rsidRDefault="00AE6E83" w:rsidP="00AE6E83">
      <w:pPr>
        <w:rPr>
          <w:sz w:val="24"/>
          <w:szCs w:val="24"/>
        </w:rPr>
      </w:pPr>
      <w:r w:rsidRPr="00AE6E83">
        <w:rPr>
          <w:sz w:val="24"/>
          <w:szCs w:val="24"/>
        </w:rPr>
        <w:t xml:space="preserve">   - De luidsprekers zullen strategisch worden geplaatst en gericht naar gebieden waar het publiek zich bevindt, met speciale aandacht voor het verminderen van het geluid naar aangrenzende woongebieden.</w:t>
      </w:r>
    </w:p>
    <w:p w14:paraId="3B6CBEAA" w14:textId="77777777" w:rsidR="00AE6E83" w:rsidRPr="00AE6E83" w:rsidRDefault="00AE6E83" w:rsidP="00AE6E83">
      <w:pPr>
        <w:rPr>
          <w:sz w:val="24"/>
          <w:szCs w:val="24"/>
        </w:rPr>
      </w:pPr>
      <w:r w:rsidRPr="00AE6E83">
        <w:rPr>
          <w:sz w:val="24"/>
          <w:szCs w:val="24"/>
        </w:rPr>
        <w:t xml:space="preserve">   - Geluidsbuffers zoals geluidswallen of natuurlijke barrières zullen worden benut om geluidshinder te verminderen.</w:t>
      </w:r>
    </w:p>
    <w:p w14:paraId="55DB4CA2" w14:textId="77777777" w:rsidR="00AE6E83" w:rsidRPr="00AE6E83" w:rsidRDefault="00AE6E83" w:rsidP="00AE6E83">
      <w:pPr>
        <w:rPr>
          <w:sz w:val="24"/>
          <w:szCs w:val="24"/>
        </w:rPr>
      </w:pPr>
    </w:p>
    <w:p w14:paraId="5917D903" w14:textId="4E2839FF" w:rsidR="00AE6E83" w:rsidRPr="00AE6E83" w:rsidRDefault="00AE6E83" w:rsidP="00AE6E83">
      <w:pPr>
        <w:rPr>
          <w:sz w:val="24"/>
          <w:szCs w:val="24"/>
        </w:rPr>
      </w:pPr>
      <w:r w:rsidRPr="00AE6E83">
        <w:rPr>
          <w:sz w:val="24"/>
          <w:szCs w:val="24"/>
        </w:rPr>
        <w:t>4. Beperkte Duur:</w:t>
      </w:r>
    </w:p>
    <w:p w14:paraId="62A6E3CC" w14:textId="48AF78A8" w:rsidR="00AE6E83" w:rsidRPr="00AE6E83" w:rsidRDefault="00AE6E83" w:rsidP="00AE6E83">
      <w:pPr>
        <w:rPr>
          <w:sz w:val="24"/>
          <w:szCs w:val="24"/>
        </w:rPr>
      </w:pPr>
      <w:r w:rsidRPr="00AE6E83">
        <w:rPr>
          <w:sz w:val="24"/>
          <w:szCs w:val="24"/>
        </w:rPr>
        <w:t xml:space="preserve">   - Het evenement zal een eindtijd hebben, met activiteiten die uiterlijk om 6-7 uur 's avonds eindigen. Hierdoor wordt eventuele overlast veroorzaakt door nachtlawaai voorkomen.</w:t>
      </w:r>
    </w:p>
    <w:p w14:paraId="1547B716" w14:textId="77777777" w:rsidR="00AE6E83" w:rsidRPr="00AE6E83" w:rsidRDefault="00AE6E83" w:rsidP="00AE6E83">
      <w:pPr>
        <w:rPr>
          <w:sz w:val="24"/>
          <w:szCs w:val="24"/>
        </w:rPr>
      </w:pPr>
    </w:p>
    <w:p w14:paraId="7B478E3F" w14:textId="6EE2E936" w:rsidR="00AE6E83" w:rsidRPr="00AE6E83" w:rsidRDefault="00AE6E83" w:rsidP="00AE6E83">
      <w:pPr>
        <w:rPr>
          <w:sz w:val="24"/>
          <w:szCs w:val="24"/>
        </w:rPr>
      </w:pPr>
      <w:r>
        <w:rPr>
          <w:sz w:val="24"/>
          <w:szCs w:val="24"/>
        </w:rPr>
        <w:t xml:space="preserve">5. </w:t>
      </w:r>
      <w:r w:rsidRPr="00AE6E83">
        <w:rPr>
          <w:sz w:val="24"/>
          <w:szCs w:val="24"/>
        </w:rPr>
        <w:t>Communicatie met Omwonenden:</w:t>
      </w:r>
    </w:p>
    <w:p w14:paraId="0328FD21" w14:textId="77777777" w:rsidR="00AE6E83" w:rsidRPr="00AE6E83" w:rsidRDefault="00AE6E83" w:rsidP="00AE6E83">
      <w:pPr>
        <w:rPr>
          <w:sz w:val="24"/>
          <w:szCs w:val="24"/>
        </w:rPr>
      </w:pPr>
      <w:r w:rsidRPr="00AE6E83">
        <w:rPr>
          <w:sz w:val="24"/>
          <w:szCs w:val="24"/>
        </w:rPr>
        <w:t xml:space="preserve">   - Proactieve communicatie met de omwonenden om hen op de hoogte te stellen van het evenement, de geplande geluidsniveaus en de eindtijd. Eventuele zorgen zullen serieus worden genomen en aangepakt.</w:t>
      </w:r>
    </w:p>
    <w:p w14:paraId="56838060" w14:textId="77777777" w:rsidR="00AE6E83" w:rsidRPr="00AE6E83" w:rsidRDefault="00AE6E83" w:rsidP="00AE6E83">
      <w:pPr>
        <w:rPr>
          <w:sz w:val="24"/>
          <w:szCs w:val="24"/>
        </w:rPr>
      </w:pPr>
    </w:p>
    <w:p w14:paraId="0DE0D539" w14:textId="293475E4" w:rsidR="00AE6E83" w:rsidRPr="00AE6E83" w:rsidRDefault="00AE6E83" w:rsidP="00AE6E83">
      <w:pPr>
        <w:rPr>
          <w:sz w:val="24"/>
          <w:szCs w:val="24"/>
        </w:rPr>
      </w:pPr>
      <w:r w:rsidRPr="00AE6E83">
        <w:rPr>
          <w:sz w:val="24"/>
          <w:szCs w:val="24"/>
        </w:rPr>
        <w:t>8. Handhaving van Regels:</w:t>
      </w:r>
    </w:p>
    <w:p w14:paraId="056096DF" w14:textId="77777777" w:rsidR="00AE6E83" w:rsidRPr="00AE6E83" w:rsidRDefault="00AE6E83" w:rsidP="00AE6E83">
      <w:pPr>
        <w:rPr>
          <w:sz w:val="24"/>
          <w:szCs w:val="24"/>
        </w:rPr>
      </w:pPr>
      <w:r w:rsidRPr="00AE6E83">
        <w:rPr>
          <w:sz w:val="24"/>
          <w:szCs w:val="24"/>
        </w:rPr>
        <w:lastRenderedPageBreak/>
        <w:t xml:space="preserve">   - Er zal strikte handhaving zijn van de geluidsregels, en er zullen passende maatregelen worden genomen in het geval van herhaalde overtredingen.</w:t>
      </w:r>
    </w:p>
    <w:p w14:paraId="65888E19" w14:textId="77777777" w:rsidR="00AE6E83" w:rsidRPr="00AE6E83" w:rsidRDefault="00AE6E83" w:rsidP="00AE6E83">
      <w:pPr>
        <w:rPr>
          <w:sz w:val="24"/>
          <w:szCs w:val="24"/>
        </w:rPr>
      </w:pPr>
    </w:p>
    <w:p w14:paraId="5A2CD539" w14:textId="42C051EA" w:rsidR="00AE6E83" w:rsidRPr="00AE6E83" w:rsidRDefault="00AE6E83" w:rsidP="00AE6E83">
      <w:pPr>
        <w:rPr>
          <w:sz w:val="24"/>
          <w:szCs w:val="24"/>
        </w:rPr>
      </w:pPr>
      <w:r w:rsidRPr="00AE6E83">
        <w:rPr>
          <w:sz w:val="24"/>
          <w:szCs w:val="24"/>
        </w:rPr>
        <w:t>Dit geluidsplan is ontworpen om ervoor te zorgen dat het evenement aangenaam is voor deelnemers zonder onnodige overlast te veroorzaken voor de omgeving. Het is gebaseerd op respect voor de lokale gemeenschap en het streven naar een evenwicht tussen entertainment en respect voor de leefomgeving.</w:t>
      </w:r>
    </w:p>
    <w:sectPr w:rsidR="00AE6E83" w:rsidRPr="00AE6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E6E83"/>
    <w:rsid w:val="004950A1"/>
    <w:rsid w:val="004D677A"/>
    <w:rsid w:val="00AE6E83"/>
    <w:rsid w:val="00E2430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84517"/>
  <w15:chartTrackingRefBased/>
  <w15:docId w15:val="{71D7036B-1B43-4B49-9E70-6DE52FD4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6E83"/>
  </w:style>
  <w:style w:type="paragraph" w:styleId="Kop1">
    <w:name w:val="heading 1"/>
    <w:basedOn w:val="Standaard"/>
    <w:next w:val="Standaard"/>
    <w:link w:val="Kop1Char"/>
    <w:uiPriority w:val="9"/>
    <w:qFormat/>
    <w:rsid w:val="00AE6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6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6E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6E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6E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6E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6E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6E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6E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6E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6E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6E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6E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6E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6E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6E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6E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6E83"/>
    <w:rPr>
      <w:rFonts w:eastAsiaTheme="majorEastAsia" w:cstheme="majorBidi"/>
      <w:color w:val="272727" w:themeColor="text1" w:themeTint="D8"/>
    </w:rPr>
  </w:style>
  <w:style w:type="paragraph" w:styleId="Titel">
    <w:name w:val="Title"/>
    <w:basedOn w:val="Standaard"/>
    <w:next w:val="Standaard"/>
    <w:link w:val="TitelChar"/>
    <w:uiPriority w:val="10"/>
    <w:qFormat/>
    <w:rsid w:val="00AE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6E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6E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6E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6E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6E83"/>
    <w:rPr>
      <w:i/>
      <w:iCs/>
      <w:color w:val="404040" w:themeColor="text1" w:themeTint="BF"/>
    </w:rPr>
  </w:style>
  <w:style w:type="paragraph" w:styleId="Lijstalinea">
    <w:name w:val="List Paragraph"/>
    <w:basedOn w:val="Standaard"/>
    <w:uiPriority w:val="34"/>
    <w:qFormat/>
    <w:rsid w:val="00AE6E83"/>
    <w:pPr>
      <w:ind w:left="720"/>
      <w:contextualSpacing/>
    </w:pPr>
  </w:style>
  <w:style w:type="character" w:styleId="Intensievebenadrukking">
    <w:name w:val="Intense Emphasis"/>
    <w:basedOn w:val="Standaardalinea-lettertype"/>
    <w:uiPriority w:val="21"/>
    <w:qFormat/>
    <w:rsid w:val="00AE6E83"/>
    <w:rPr>
      <w:i/>
      <w:iCs/>
      <w:color w:val="0F4761" w:themeColor="accent1" w:themeShade="BF"/>
    </w:rPr>
  </w:style>
  <w:style w:type="paragraph" w:styleId="Duidelijkcitaat">
    <w:name w:val="Intense Quote"/>
    <w:basedOn w:val="Standaard"/>
    <w:next w:val="Standaard"/>
    <w:link w:val="DuidelijkcitaatChar"/>
    <w:uiPriority w:val="30"/>
    <w:qFormat/>
    <w:rsid w:val="00AE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6E83"/>
    <w:rPr>
      <w:i/>
      <w:iCs/>
      <w:color w:val="0F4761" w:themeColor="accent1" w:themeShade="BF"/>
    </w:rPr>
  </w:style>
  <w:style w:type="character" w:styleId="Intensieveverwijzing">
    <w:name w:val="Intense Reference"/>
    <w:basedOn w:val="Standaardalinea-lettertype"/>
    <w:uiPriority w:val="32"/>
    <w:qFormat/>
    <w:rsid w:val="00AE6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1568</Characters>
  <Application>Microsoft Office Word</Application>
  <DocSecurity>0</DocSecurity>
  <Lines>40</Lines>
  <Paragraphs>18</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Götze Marnix</dc:creator>
  <cp:keywords/>
  <dc:description/>
  <cp:lastModifiedBy>Götze Marnix</cp:lastModifiedBy>
  <cp:revision>1</cp:revision>
  <dcterms:created xsi:type="dcterms:W3CDTF">2024-01-12T17:23:00Z</dcterms:created>
  <dcterms:modified xsi:type="dcterms:W3CDTF">2024-01-12T17:26:00Z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9c4cba40-fb42-4c2e-a903-7227f373f660</vt:lpwstr>
  </property>
</Properties>
</file>